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b/>
          <w:bCs/>
          <w:kern w:val="0"/>
          <w:sz w:val="36"/>
          <w:szCs w:val="36"/>
        </w:rPr>
      </w:pPr>
    </w:p>
    <w:p>
      <w:pPr>
        <w:widowControl/>
        <w:jc w:val="center"/>
        <w:rPr>
          <w:rFonts w:hAnsi="仿宋"/>
          <w:spacing w:val="-4"/>
          <w:sz w:val="28"/>
          <w:szCs w:val="28"/>
        </w:rPr>
      </w:pPr>
      <w:r>
        <w:rPr>
          <w:rFonts w:ascii="宋体" w:hAnsi="宋体" w:cs="宋体"/>
          <w:b/>
          <w:bCs/>
          <w:kern w:val="0"/>
          <w:sz w:val="36"/>
          <w:szCs w:val="36"/>
        </w:rPr>
        <w:t>关于做好</w:t>
      </w:r>
      <w:r>
        <w:rPr>
          <w:rFonts w:hint="eastAsia" w:ascii="宋体" w:hAnsi="宋体" w:cs="宋体"/>
          <w:b/>
          <w:bCs/>
          <w:kern w:val="0"/>
          <w:sz w:val="36"/>
          <w:szCs w:val="36"/>
        </w:rPr>
        <w:t>2020</w:t>
      </w:r>
      <w:r>
        <w:rPr>
          <w:rFonts w:ascii="宋体" w:hAnsi="宋体" w:cs="宋体"/>
          <w:b/>
          <w:bCs/>
          <w:kern w:val="0"/>
          <w:sz w:val="36"/>
          <w:szCs w:val="36"/>
        </w:rPr>
        <w:t>年推荐免试研究生准备工作的通知</w:t>
      </w:r>
    </w:p>
    <w:p>
      <w:pPr>
        <w:widowControl/>
        <w:jc w:val="center"/>
        <w:rPr>
          <w:rFonts w:hAnsi="仿宋"/>
          <w:spacing w:val="-4"/>
          <w:szCs w:val="21"/>
        </w:rPr>
      </w:pPr>
      <w:r>
        <w:rPr>
          <w:rFonts w:hint="eastAsia" w:hAnsi="仿宋"/>
          <w:spacing w:val="-4"/>
          <w:szCs w:val="21"/>
        </w:rPr>
        <w:t>教通字【2019】</w:t>
      </w:r>
      <w:r>
        <w:rPr>
          <w:rFonts w:hint="eastAsia" w:hAnsi="仿宋"/>
          <w:spacing w:val="-4"/>
          <w:szCs w:val="21"/>
          <w:lang w:val="en-US" w:eastAsia="zh-CN"/>
        </w:rPr>
        <w:t>32</w:t>
      </w:r>
      <w:r>
        <w:rPr>
          <w:rFonts w:hint="eastAsia" w:hAnsi="仿宋"/>
          <w:spacing w:val="-4"/>
          <w:szCs w:val="21"/>
        </w:rPr>
        <w:t>号</w:t>
      </w:r>
    </w:p>
    <w:p>
      <w:pPr>
        <w:widowControl/>
        <w:spacing w:line="264" w:lineRule="auto"/>
        <w:jc w:val="left"/>
        <w:rPr>
          <w:rFonts w:hAnsi="仿宋"/>
          <w:spacing w:val="-4"/>
          <w:sz w:val="28"/>
          <w:szCs w:val="28"/>
        </w:rPr>
      </w:pPr>
      <w:r>
        <w:rPr>
          <w:rFonts w:hAnsi="仿宋"/>
          <w:spacing w:val="-4"/>
          <w:sz w:val="28"/>
          <w:szCs w:val="28"/>
        </w:rPr>
        <w:t>各学院：</w:t>
      </w:r>
    </w:p>
    <w:p>
      <w:pPr>
        <w:widowControl/>
        <w:spacing w:line="264" w:lineRule="auto"/>
        <w:ind w:firstLine="544"/>
        <w:rPr>
          <w:rFonts w:ascii="宋体" w:hAnsi="宋体" w:cs="宋体"/>
          <w:spacing w:val="-4"/>
          <w:kern w:val="0"/>
          <w:sz w:val="28"/>
          <w:szCs w:val="28"/>
        </w:rPr>
      </w:pPr>
      <w:r>
        <w:rPr>
          <w:rFonts w:hint="eastAsia" w:hAnsi="仿宋"/>
          <w:spacing w:val="-4"/>
          <w:sz w:val="28"/>
          <w:szCs w:val="28"/>
        </w:rPr>
        <w:t>为保证2020年免试研究生推荐（简称“推免”）工作如期、有序完成，请各学院提前做好推免启动前的准备工作，在秋季学期开学前完成2020年推免综合排名，具体事项如下：</w:t>
      </w:r>
    </w:p>
    <w:p>
      <w:pPr>
        <w:widowControl/>
        <w:spacing w:line="264" w:lineRule="auto"/>
        <w:ind w:firstLine="546" w:firstLineChars="200"/>
        <w:jc w:val="left"/>
        <w:rPr>
          <w:rFonts w:ascii="宋体" w:hAnsi="宋体" w:cs="宋体"/>
          <w:kern w:val="0"/>
          <w:sz w:val="24"/>
        </w:rPr>
      </w:pPr>
      <w:r>
        <w:rPr>
          <w:rFonts w:ascii="宋体" w:hAnsi="宋体" w:cs="宋体"/>
          <w:b/>
          <w:bCs/>
          <w:spacing w:val="-4"/>
          <w:kern w:val="0"/>
          <w:sz w:val="28"/>
          <w:szCs w:val="28"/>
        </w:rPr>
        <w:t>一、</w:t>
      </w:r>
      <w:r>
        <w:rPr>
          <w:rFonts w:hint="eastAsia" w:ascii="宋体" w:hAnsi="宋体" w:cs="宋体"/>
          <w:b/>
          <w:bCs/>
          <w:spacing w:val="-4"/>
          <w:kern w:val="0"/>
          <w:sz w:val="28"/>
          <w:szCs w:val="28"/>
        </w:rPr>
        <w:t>工作要求</w:t>
      </w:r>
    </w:p>
    <w:p>
      <w:pPr>
        <w:widowControl/>
        <w:spacing w:line="264" w:lineRule="auto"/>
        <w:ind w:firstLine="600"/>
        <w:rPr>
          <w:rFonts w:ascii="宋体" w:hAnsi="宋体" w:cs="宋体"/>
          <w:spacing w:val="-4"/>
          <w:kern w:val="0"/>
          <w:sz w:val="28"/>
          <w:szCs w:val="28"/>
        </w:rPr>
      </w:pPr>
      <w:r>
        <w:rPr>
          <w:rFonts w:ascii="宋体" w:hAnsi="宋体" w:cs="宋体"/>
          <w:spacing w:val="-4"/>
          <w:kern w:val="0"/>
          <w:sz w:val="28"/>
          <w:szCs w:val="28"/>
        </w:rPr>
        <w:t>1.根据</w:t>
      </w:r>
      <w:r>
        <w:rPr>
          <w:rFonts w:hint="eastAsia" w:ascii="宋体" w:hAnsi="宋体" w:cs="宋体"/>
          <w:spacing w:val="-4"/>
          <w:kern w:val="0"/>
          <w:sz w:val="28"/>
          <w:szCs w:val="28"/>
        </w:rPr>
        <w:t>教育部最新文件和学校推免工作改革要求，学校修订</w:t>
      </w:r>
      <w:r>
        <w:rPr>
          <w:rFonts w:ascii="宋体" w:hAnsi="宋体" w:cs="宋体"/>
          <w:spacing w:val="-4"/>
          <w:kern w:val="0"/>
          <w:sz w:val="28"/>
          <w:szCs w:val="28"/>
        </w:rPr>
        <w:t>《南开大学推荐优秀应届本科毕业生免试攻读硕士学位研究生工作</w:t>
      </w:r>
      <w:r>
        <w:rPr>
          <w:rFonts w:hint="eastAsia" w:ascii="宋体" w:hAnsi="宋体" w:cs="宋体"/>
          <w:spacing w:val="-4"/>
          <w:kern w:val="0"/>
          <w:sz w:val="28"/>
          <w:szCs w:val="28"/>
        </w:rPr>
        <w:t>实施</w:t>
      </w:r>
      <w:r>
        <w:rPr>
          <w:rFonts w:ascii="宋体" w:hAnsi="宋体" w:cs="宋体"/>
          <w:spacing w:val="-4"/>
          <w:kern w:val="0"/>
          <w:sz w:val="28"/>
          <w:szCs w:val="28"/>
        </w:rPr>
        <w:t>办法》</w:t>
      </w:r>
      <w:r>
        <w:rPr>
          <w:rFonts w:hint="eastAsia" w:ascii="宋体" w:hAnsi="宋体" w:cs="宋体"/>
          <w:spacing w:val="-4"/>
          <w:kern w:val="0"/>
          <w:sz w:val="28"/>
          <w:szCs w:val="28"/>
        </w:rPr>
        <w:t>（以下简称《实施办法》）并于2019年6月正式发布</w:t>
      </w:r>
      <w:r>
        <w:rPr>
          <w:rFonts w:ascii="宋体" w:hAnsi="宋体" w:cs="宋体"/>
          <w:spacing w:val="-4"/>
          <w:kern w:val="0"/>
          <w:sz w:val="28"/>
          <w:szCs w:val="28"/>
        </w:rPr>
        <w:t>（</w:t>
      </w:r>
      <w:bookmarkStart w:id="0" w:name="OLE_LINK1"/>
      <w:r>
        <w:rPr>
          <w:rFonts w:ascii="宋体" w:hAnsi="宋体" w:cs="宋体"/>
          <w:spacing w:val="-4"/>
          <w:kern w:val="0"/>
          <w:sz w:val="28"/>
          <w:szCs w:val="28"/>
        </w:rPr>
        <w:t>南发字</w:t>
      </w:r>
      <w:bookmarkEnd w:id="0"/>
      <w:r>
        <w:rPr>
          <w:rFonts w:ascii="宋体" w:hAnsi="宋体" w:cs="宋体"/>
          <w:spacing w:val="-4"/>
          <w:kern w:val="0"/>
          <w:sz w:val="28"/>
          <w:szCs w:val="28"/>
        </w:rPr>
        <w:t>【201</w:t>
      </w:r>
      <w:r>
        <w:rPr>
          <w:rFonts w:hint="eastAsia" w:ascii="宋体" w:hAnsi="宋体" w:cs="宋体"/>
          <w:spacing w:val="-4"/>
          <w:kern w:val="0"/>
          <w:sz w:val="28"/>
          <w:szCs w:val="28"/>
        </w:rPr>
        <w:t>9</w:t>
      </w:r>
      <w:r>
        <w:rPr>
          <w:rFonts w:ascii="宋体" w:hAnsi="宋体" w:cs="宋体"/>
          <w:spacing w:val="-4"/>
          <w:kern w:val="0"/>
          <w:sz w:val="28"/>
          <w:szCs w:val="28"/>
        </w:rPr>
        <w:t>】</w:t>
      </w:r>
      <w:r>
        <w:rPr>
          <w:rFonts w:hint="eastAsia" w:ascii="宋体" w:hAnsi="宋体" w:cs="宋体"/>
          <w:spacing w:val="-4"/>
          <w:kern w:val="0"/>
          <w:sz w:val="28"/>
          <w:szCs w:val="28"/>
          <w:lang w:val="en-US" w:eastAsia="zh-CN"/>
        </w:rPr>
        <w:t>56</w:t>
      </w:r>
      <w:r>
        <w:rPr>
          <w:rFonts w:ascii="宋体" w:hAnsi="宋体" w:cs="宋体"/>
          <w:spacing w:val="-4"/>
          <w:kern w:val="0"/>
          <w:sz w:val="28"/>
          <w:szCs w:val="28"/>
        </w:rPr>
        <w:t>号</w:t>
      </w:r>
      <w:r>
        <w:rPr>
          <w:rFonts w:hint="eastAsia" w:ascii="宋体" w:hAnsi="宋体" w:cs="宋体"/>
          <w:spacing w:val="-4"/>
          <w:kern w:val="0"/>
          <w:sz w:val="28"/>
          <w:szCs w:val="28"/>
        </w:rPr>
        <w:t>，</w:t>
      </w:r>
      <w:r>
        <w:rPr>
          <w:rFonts w:ascii="宋体" w:hAnsi="宋体" w:cs="宋体"/>
          <w:spacing w:val="-4"/>
          <w:kern w:val="0"/>
          <w:sz w:val="28"/>
          <w:szCs w:val="28"/>
        </w:rPr>
        <w:t>附件1）</w:t>
      </w:r>
      <w:r>
        <w:rPr>
          <w:rFonts w:hint="eastAsia" w:ascii="宋体" w:hAnsi="宋体" w:cs="宋体"/>
          <w:spacing w:val="-4"/>
          <w:kern w:val="0"/>
          <w:sz w:val="28"/>
          <w:szCs w:val="28"/>
        </w:rPr>
        <w:t>，各学院需在综合排名工作启动前，认真学习《实施办法》中最新</w:t>
      </w:r>
      <w:r>
        <w:rPr>
          <w:rFonts w:ascii="宋体" w:hAnsi="宋体" w:cs="宋体"/>
          <w:spacing w:val="-4"/>
          <w:kern w:val="0"/>
          <w:sz w:val="28"/>
          <w:szCs w:val="28"/>
        </w:rPr>
        <w:t>规定，</w:t>
      </w:r>
      <w:r>
        <w:rPr>
          <w:rFonts w:hint="eastAsia" w:ascii="宋体" w:hAnsi="宋体" w:cs="宋体"/>
          <w:spacing w:val="-4"/>
          <w:kern w:val="0"/>
          <w:sz w:val="28"/>
          <w:szCs w:val="28"/>
        </w:rPr>
        <w:t>修订前后对比见《&lt;实施办法&gt;修订内容及原因》（附件2）。</w:t>
      </w:r>
    </w:p>
    <w:p>
      <w:pPr>
        <w:widowControl/>
        <w:spacing w:line="264" w:lineRule="auto"/>
        <w:ind w:firstLine="600"/>
        <w:rPr>
          <w:rFonts w:ascii="宋体" w:hAnsi="宋体" w:cs="宋体"/>
          <w:spacing w:val="-4"/>
          <w:kern w:val="0"/>
          <w:sz w:val="28"/>
          <w:szCs w:val="28"/>
        </w:rPr>
      </w:pPr>
      <w:r>
        <w:rPr>
          <w:rFonts w:hint="eastAsia" w:ascii="宋体" w:hAnsi="宋体" w:cs="宋体"/>
          <w:spacing w:val="-4"/>
          <w:kern w:val="0"/>
          <w:sz w:val="28"/>
          <w:szCs w:val="28"/>
        </w:rPr>
        <w:t>2.</w:t>
      </w:r>
      <w:r>
        <w:rPr>
          <w:rFonts w:ascii="宋体" w:hAnsi="宋体" w:cs="宋体"/>
          <w:spacing w:val="-4"/>
          <w:kern w:val="0"/>
          <w:sz w:val="28"/>
          <w:szCs w:val="28"/>
        </w:rPr>
        <w:t>各学院</w:t>
      </w:r>
      <w:r>
        <w:rPr>
          <w:rFonts w:hint="eastAsia" w:ascii="宋体" w:hAnsi="宋体" w:cs="宋体"/>
          <w:spacing w:val="-4"/>
          <w:kern w:val="0"/>
          <w:sz w:val="28"/>
          <w:szCs w:val="28"/>
        </w:rPr>
        <w:t>根据《实施办法》，</w:t>
      </w:r>
      <w:r>
        <w:rPr>
          <w:rFonts w:ascii="宋体" w:hAnsi="宋体" w:cs="宋体"/>
          <w:spacing w:val="-4"/>
          <w:kern w:val="0"/>
          <w:sz w:val="28"/>
          <w:szCs w:val="28"/>
        </w:rPr>
        <w:t>严格履行推荐程序，严把推荐标准，成立</w:t>
      </w:r>
      <w:r>
        <w:rPr>
          <w:rFonts w:hint="eastAsia" w:ascii="宋体" w:hAnsi="宋体" w:cs="宋体"/>
          <w:spacing w:val="-4"/>
          <w:kern w:val="0"/>
          <w:sz w:val="28"/>
          <w:szCs w:val="28"/>
        </w:rPr>
        <w:t>推免</w:t>
      </w:r>
      <w:r>
        <w:rPr>
          <w:rFonts w:ascii="宋体" w:hAnsi="宋体" w:cs="宋体"/>
          <w:spacing w:val="-4"/>
          <w:kern w:val="0"/>
          <w:sz w:val="28"/>
          <w:szCs w:val="28"/>
        </w:rPr>
        <w:t>审核小组，</w:t>
      </w:r>
      <w:r>
        <w:rPr>
          <w:rFonts w:hint="eastAsia" w:ascii="宋体" w:hAnsi="宋体" w:cs="宋体"/>
          <w:spacing w:val="-4"/>
          <w:kern w:val="0"/>
          <w:sz w:val="28"/>
          <w:szCs w:val="28"/>
        </w:rPr>
        <w:t>全面负责本学院推免工作，</w:t>
      </w:r>
      <w:r>
        <w:rPr>
          <w:rFonts w:ascii="宋体" w:hAnsi="宋体" w:cs="宋体"/>
          <w:spacing w:val="-4"/>
          <w:kern w:val="0"/>
          <w:sz w:val="28"/>
          <w:szCs w:val="28"/>
        </w:rPr>
        <w:t>加强对推免生学术专长的审核</w:t>
      </w:r>
      <w:r>
        <w:rPr>
          <w:rFonts w:hint="eastAsia" w:ascii="宋体" w:hAnsi="宋体" w:cs="宋体"/>
          <w:spacing w:val="-4"/>
          <w:kern w:val="0"/>
          <w:sz w:val="28"/>
          <w:szCs w:val="28"/>
        </w:rPr>
        <w:t>，</w:t>
      </w:r>
      <w:r>
        <w:rPr>
          <w:rFonts w:ascii="宋体" w:hAnsi="宋体" w:cs="宋体"/>
          <w:spacing w:val="-4"/>
          <w:kern w:val="0"/>
          <w:sz w:val="28"/>
          <w:szCs w:val="28"/>
        </w:rPr>
        <w:t>恪守公示和复议制度，切实保证推免质量，维护推免工作的权威性和严肃性。</w:t>
      </w:r>
    </w:p>
    <w:p>
      <w:pPr>
        <w:widowControl/>
        <w:spacing w:line="264" w:lineRule="auto"/>
        <w:ind w:firstLine="600"/>
        <w:rPr>
          <w:rFonts w:ascii="宋体" w:hAnsi="宋体" w:cs="宋体"/>
          <w:kern w:val="0"/>
          <w:sz w:val="24"/>
        </w:rPr>
      </w:pPr>
      <w:r>
        <w:rPr>
          <w:rFonts w:hint="eastAsia" w:ascii="宋体" w:hAnsi="宋体" w:cs="宋体"/>
          <w:spacing w:val="-4"/>
          <w:kern w:val="0"/>
          <w:sz w:val="28"/>
          <w:szCs w:val="28"/>
        </w:rPr>
        <w:t>3.各学院根据《实施办法》及本学院实际情况，制定</w:t>
      </w:r>
      <w:r>
        <w:rPr>
          <w:rFonts w:ascii="宋体" w:hAnsi="宋体" w:cs="宋体"/>
          <w:spacing w:val="-4"/>
          <w:kern w:val="0"/>
          <w:sz w:val="28"/>
          <w:szCs w:val="28"/>
        </w:rPr>
        <w:t>《推荐优秀应届本科毕业生免试攻读硕士学位研究生工作细则》（以下简称《推</w:t>
      </w:r>
      <w:r>
        <w:rPr>
          <w:rFonts w:hint="eastAsia" w:ascii="宋体" w:hAnsi="宋体" w:cs="宋体"/>
          <w:spacing w:val="-4"/>
          <w:kern w:val="0"/>
          <w:sz w:val="28"/>
          <w:szCs w:val="28"/>
        </w:rPr>
        <w:t>免</w:t>
      </w:r>
      <w:r>
        <w:rPr>
          <w:rFonts w:ascii="宋体" w:hAnsi="宋体" w:cs="宋体"/>
          <w:spacing w:val="-4"/>
          <w:kern w:val="0"/>
          <w:sz w:val="28"/>
          <w:szCs w:val="28"/>
        </w:rPr>
        <w:t>细则》）</w:t>
      </w:r>
      <w:r>
        <w:rPr>
          <w:rFonts w:hint="eastAsia" w:ascii="宋体" w:hAnsi="宋体" w:cs="宋体"/>
          <w:spacing w:val="-4"/>
          <w:kern w:val="0"/>
          <w:sz w:val="28"/>
          <w:szCs w:val="28"/>
        </w:rPr>
        <w:t>，经公示后报教务处备案，作为本学院开展推免工作的重要依据，并在推免工作开始前向本学院学生公布。</w:t>
      </w:r>
    </w:p>
    <w:p>
      <w:pPr>
        <w:widowControl/>
        <w:spacing w:line="264" w:lineRule="auto"/>
        <w:ind w:firstLine="600"/>
        <w:rPr>
          <w:rFonts w:ascii="宋体" w:hAnsi="宋体" w:cs="宋体"/>
          <w:spacing w:val="-4"/>
          <w:kern w:val="0"/>
          <w:sz w:val="28"/>
          <w:szCs w:val="28"/>
        </w:rPr>
      </w:pPr>
      <w:r>
        <w:rPr>
          <w:rFonts w:hint="eastAsia" w:ascii="宋体" w:hAnsi="宋体" w:cs="宋体"/>
          <w:spacing w:val="-4"/>
          <w:kern w:val="0"/>
          <w:sz w:val="28"/>
          <w:szCs w:val="28"/>
        </w:rPr>
        <w:t>4</w:t>
      </w:r>
      <w:r>
        <w:rPr>
          <w:rFonts w:ascii="宋体" w:hAnsi="宋体" w:cs="宋体"/>
          <w:spacing w:val="-4"/>
          <w:kern w:val="0"/>
          <w:sz w:val="28"/>
          <w:szCs w:val="28"/>
        </w:rPr>
        <w:t>.综合排名工作要以专业为单位进行</w:t>
      </w:r>
      <w:r>
        <w:rPr>
          <w:rFonts w:hint="eastAsia" w:ascii="宋体" w:hAnsi="宋体" w:cs="宋体"/>
          <w:spacing w:val="-4"/>
          <w:kern w:val="0"/>
          <w:sz w:val="28"/>
          <w:szCs w:val="28"/>
        </w:rPr>
        <w:t>（未进行专业分流的大类，可以大类为单位）</w:t>
      </w:r>
      <w:r>
        <w:rPr>
          <w:rFonts w:ascii="宋体" w:hAnsi="宋体" w:cs="宋体"/>
          <w:spacing w:val="-4"/>
          <w:kern w:val="0"/>
          <w:sz w:val="28"/>
          <w:szCs w:val="28"/>
        </w:rPr>
        <w:t>，不得按照专业行政班、专业方向进行排名。</w:t>
      </w:r>
    </w:p>
    <w:p>
      <w:pPr>
        <w:widowControl/>
        <w:spacing w:line="264" w:lineRule="auto"/>
        <w:ind w:firstLine="560" w:firstLineChars="200"/>
        <w:rPr>
          <w:rFonts w:ascii="宋体" w:hAnsi="宋体" w:cs="宋体"/>
          <w:kern w:val="0"/>
          <w:sz w:val="24"/>
        </w:rPr>
      </w:pPr>
      <w:r>
        <w:rPr>
          <w:rFonts w:hint="eastAsia" w:ascii="宋体" w:hAnsi="宋体" w:cs="宋体"/>
          <w:kern w:val="0"/>
          <w:sz w:val="28"/>
          <w:szCs w:val="28"/>
        </w:rPr>
        <w:t>5</w:t>
      </w:r>
      <w:r>
        <w:rPr>
          <w:rFonts w:ascii="宋体" w:hAnsi="宋体" w:cs="宋体"/>
          <w:kern w:val="0"/>
          <w:sz w:val="28"/>
          <w:szCs w:val="28"/>
        </w:rPr>
        <w:t>.根据教育部教学司【2014】3号《关于进一步规范推荐优秀应届本科毕业生免试攻读研究生工作程序的通知》的要求，在南开大学20</w:t>
      </w:r>
      <w:r>
        <w:rPr>
          <w:rFonts w:hint="eastAsia" w:ascii="宋体" w:hAnsi="宋体" w:cs="宋体"/>
          <w:kern w:val="0"/>
          <w:sz w:val="28"/>
          <w:szCs w:val="28"/>
        </w:rPr>
        <w:t>20</w:t>
      </w:r>
      <w:r>
        <w:rPr>
          <w:rFonts w:ascii="宋体" w:hAnsi="宋体" w:cs="宋体"/>
          <w:kern w:val="0"/>
          <w:sz w:val="28"/>
          <w:szCs w:val="28"/>
        </w:rPr>
        <w:t>年推免工作正式启动之前，学院不得以任何形式给予学生拟推荐或拟接收承诺，提前签发的拟推荐或拟接收协议，一律无效。</w:t>
      </w:r>
    </w:p>
    <w:p>
      <w:pPr>
        <w:widowControl/>
        <w:spacing w:line="264" w:lineRule="auto"/>
        <w:ind w:firstLine="600"/>
        <w:rPr>
          <w:rFonts w:ascii="宋体" w:hAnsi="宋体" w:cs="宋体"/>
          <w:spacing w:val="-4"/>
          <w:kern w:val="0"/>
          <w:sz w:val="28"/>
          <w:szCs w:val="28"/>
        </w:rPr>
      </w:pPr>
      <w:r>
        <w:rPr>
          <w:rFonts w:hint="eastAsia" w:ascii="宋体" w:hAnsi="宋体" w:cs="宋体"/>
          <w:spacing w:val="-4"/>
          <w:kern w:val="0"/>
          <w:sz w:val="28"/>
          <w:szCs w:val="28"/>
        </w:rPr>
        <w:t>6</w:t>
      </w:r>
      <w:r>
        <w:rPr>
          <w:rFonts w:ascii="宋体" w:hAnsi="宋体" w:cs="宋体"/>
          <w:spacing w:val="-4"/>
          <w:kern w:val="0"/>
          <w:sz w:val="28"/>
          <w:szCs w:val="28"/>
        </w:rPr>
        <w:t>.</w:t>
      </w:r>
      <w:r>
        <w:rPr>
          <w:rFonts w:hint="eastAsia" w:ascii="宋体" w:hAnsi="宋体" w:cs="宋体"/>
          <w:spacing w:val="-4"/>
          <w:kern w:val="0"/>
          <w:sz w:val="28"/>
          <w:szCs w:val="28"/>
        </w:rPr>
        <w:t>根据近年工作经验，教育部预计会在8月底或9月初下发推免名额，</w:t>
      </w:r>
      <w:r>
        <w:rPr>
          <w:rFonts w:ascii="宋体" w:hAnsi="宋体" w:cs="宋体"/>
          <w:spacing w:val="-4"/>
          <w:kern w:val="0"/>
          <w:sz w:val="28"/>
          <w:szCs w:val="28"/>
        </w:rPr>
        <w:t>请各学院合理安排好每个工作环节，</w:t>
      </w:r>
      <w:r>
        <w:rPr>
          <w:rFonts w:hint="eastAsia" w:ascii="宋体" w:hAnsi="宋体" w:cs="宋体"/>
          <w:spacing w:val="-4"/>
          <w:kern w:val="0"/>
          <w:sz w:val="28"/>
          <w:szCs w:val="28"/>
        </w:rPr>
        <w:t>并</w:t>
      </w:r>
      <w:r>
        <w:rPr>
          <w:rFonts w:ascii="宋体" w:hAnsi="宋体" w:cs="宋体"/>
          <w:spacing w:val="-4"/>
          <w:kern w:val="0"/>
          <w:sz w:val="28"/>
          <w:szCs w:val="28"/>
        </w:rPr>
        <w:t>及时将</w:t>
      </w:r>
      <w:r>
        <w:rPr>
          <w:rFonts w:hint="eastAsia" w:ascii="宋体" w:hAnsi="宋体" w:cs="宋体"/>
          <w:spacing w:val="-4"/>
          <w:kern w:val="0"/>
          <w:sz w:val="28"/>
          <w:szCs w:val="28"/>
        </w:rPr>
        <w:t>推免</w:t>
      </w:r>
      <w:r>
        <w:rPr>
          <w:rFonts w:ascii="宋体" w:hAnsi="宋体" w:cs="宋体"/>
          <w:spacing w:val="-4"/>
          <w:kern w:val="0"/>
          <w:sz w:val="28"/>
          <w:szCs w:val="28"/>
        </w:rPr>
        <w:t>工作时间安排提前告知学生，便于学生根据安排调整</w:t>
      </w:r>
      <w:r>
        <w:rPr>
          <w:rFonts w:hint="eastAsia" w:ascii="宋体" w:hAnsi="宋体" w:cs="宋体"/>
          <w:spacing w:val="-4"/>
          <w:kern w:val="0"/>
          <w:sz w:val="28"/>
          <w:szCs w:val="28"/>
        </w:rPr>
        <w:t>暑期</w:t>
      </w:r>
      <w:r>
        <w:rPr>
          <w:rFonts w:ascii="宋体" w:hAnsi="宋体" w:cs="宋体"/>
          <w:spacing w:val="-4"/>
          <w:kern w:val="0"/>
          <w:sz w:val="28"/>
          <w:szCs w:val="28"/>
        </w:rPr>
        <w:t>学校</w:t>
      </w:r>
      <w:r>
        <w:rPr>
          <w:rFonts w:hint="eastAsia" w:ascii="宋体" w:hAnsi="宋体" w:cs="宋体"/>
          <w:spacing w:val="-4"/>
          <w:kern w:val="0"/>
          <w:sz w:val="28"/>
          <w:szCs w:val="28"/>
        </w:rPr>
        <w:t>及暑假的</w:t>
      </w:r>
      <w:r>
        <w:rPr>
          <w:rFonts w:ascii="宋体" w:hAnsi="宋体" w:cs="宋体"/>
          <w:spacing w:val="-4"/>
          <w:kern w:val="0"/>
          <w:sz w:val="28"/>
          <w:szCs w:val="28"/>
        </w:rPr>
        <w:t>学习</w:t>
      </w:r>
      <w:r>
        <w:rPr>
          <w:rFonts w:hint="eastAsia" w:ascii="宋体" w:hAnsi="宋体" w:cs="宋体"/>
          <w:spacing w:val="-4"/>
          <w:kern w:val="0"/>
          <w:sz w:val="28"/>
          <w:szCs w:val="28"/>
        </w:rPr>
        <w:t>、实践</w:t>
      </w:r>
      <w:r>
        <w:rPr>
          <w:rFonts w:ascii="宋体" w:hAnsi="宋体" w:cs="宋体"/>
          <w:spacing w:val="-4"/>
          <w:kern w:val="0"/>
          <w:sz w:val="28"/>
          <w:szCs w:val="28"/>
        </w:rPr>
        <w:t>和交流计划。</w:t>
      </w:r>
    </w:p>
    <w:p>
      <w:pPr>
        <w:widowControl/>
        <w:spacing w:line="264" w:lineRule="auto"/>
        <w:ind w:firstLine="546" w:firstLineChars="200"/>
        <w:jc w:val="left"/>
        <w:rPr>
          <w:rFonts w:ascii="宋体" w:hAnsi="宋体" w:cs="宋体"/>
          <w:kern w:val="0"/>
          <w:sz w:val="24"/>
        </w:rPr>
      </w:pPr>
      <w:r>
        <w:rPr>
          <w:rFonts w:ascii="宋体" w:hAnsi="宋体" w:cs="宋体"/>
          <w:b/>
          <w:bCs/>
          <w:spacing w:val="-4"/>
          <w:kern w:val="0"/>
          <w:sz w:val="28"/>
          <w:szCs w:val="28"/>
        </w:rPr>
        <w:t>二、时间安排</w:t>
      </w:r>
    </w:p>
    <w:p>
      <w:pPr>
        <w:widowControl/>
        <w:spacing w:line="264" w:lineRule="auto"/>
        <w:ind w:firstLine="600"/>
        <w:rPr>
          <w:rFonts w:ascii="宋体" w:hAnsi="宋体" w:cs="宋体"/>
          <w:kern w:val="0"/>
          <w:sz w:val="24"/>
        </w:rPr>
      </w:pPr>
      <w:r>
        <w:rPr>
          <w:rFonts w:ascii="宋体" w:hAnsi="宋体" w:cs="宋体"/>
          <w:spacing w:val="-4"/>
          <w:kern w:val="0"/>
          <w:sz w:val="28"/>
          <w:szCs w:val="28"/>
        </w:rPr>
        <w:t>1.推免综合排名工作请</w:t>
      </w:r>
      <w:r>
        <w:rPr>
          <w:rFonts w:hint="eastAsia" w:ascii="宋体" w:hAnsi="宋体" w:cs="宋体"/>
          <w:spacing w:val="-4"/>
          <w:kern w:val="0"/>
          <w:sz w:val="28"/>
          <w:szCs w:val="28"/>
        </w:rPr>
        <w:t>于2019年暑期内完成，建议各学院选择暑期学校期间或秋季学期开学前一周安排综合面试，学院也可根据本院实际情况选择其他时间</w:t>
      </w:r>
      <w:r>
        <w:rPr>
          <w:rFonts w:ascii="宋体" w:hAnsi="宋体" w:cs="宋体"/>
          <w:spacing w:val="-4"/>
          <w:kern w:val="0"/>
          <w:sz w:val="28"/>
          <w:szCs w:val="28"/>
        </w:rPr>
        <w:t>。</w:t>
      </w:r>
    </w:p>
    <w:p>
      <w:pPr>
        <w:widowControl/>
        <w:spacing w:line="264" w:lineRule="auto"/>
        <w:ind w:firstLine="600"/>
        <w:rPr>
          <w:rFonts w:ascii="宋体" w:hAnsi="宋体" w:cs="宋体"/>
          <w:kern w:val="0"/>
          <w:sz w:val="28"/>
          <w:szCs w:val="28"/>
        </w:rPr>
      </w:pPr>
      <w:r>
        <w:rPr>
          <w:rFonts w:ascii="宋体" w:hAnsi="宋体" w:cs="宋体"/>
          <w:spacing w:val="-4"/>
          <w:kern w:val="0"/>
          <w:sz w:val="28"/>
          <w:szCs w:val="28"/>
        </w:rPr>
        <w:t>2.</w:t>
      </w:r>
      <w:r>
        <w:rPr>
          <w:rFonts w:ascii="宋体" w:hAnsi="宋体" w:cs="宋体"/>
          <w:kern w:val="0"/>
          <w:sz w:val="28"/>
          <w:szCs w:val="28"/>
        </w:rPr>
        <w:t>请各学院</w:t>
      </w:r>
      <w:r>
        <w:rPr>
          <w:rFonts w:hint="eastAsia" w:ascii="宋体" w:hAnsi="宋体" w:cs="宋体"/>
          <w:kern w:val="0"/>
          <w:sz w:val="28"/>
          <w:szCs w:val="28"/>
        </w:rPr>
        <w:t>按时</w:t>
      </w:r>
      <w:r>
        <w:rPr>
          <w:rFonts w:ascii="宋体" w:hAnsi="宋体" w:cs="宋体"/>
          <w:kern w:val="0"/>
          <w:sz w:val="28"/>
          <w:szCs w:val="28"/>
        </w:rPr>
        <w:t>提交以下材料：</w:t>
      </w:r>
    </w:p>
    <w:p>
      <w:pPr>
        <w:widowControl/>
        <w:spacing w:line="264" w:lineRule="auto"/>
        <w:ind w:firstLine="600"/>
        <w:rPr>
          <w:rFonts w:ascii="宋体" w:hAnsi="宋体" w:cs="宋体"/>
          <w:b/>
          <w:bCs/>
          <w:kern w:val="0"/>
          <w:sz w:val="28"/>
          <w:szCs w:val="28"/>
        </w:rPr>
      </w:pPr>
      <w:r>
        <w:rPr>
          <w:rFonts w:hint="eastAsia" w:ascii="宋体" w:hAnsi="宋体" w:cs="宋体"/>
          <w:b/>
          <w:bCs/>
          <w:kern w:val="0"/>
          <w:sz w:val="28"/>
          <w:szCs w:val="28"/>
          <w:u w:val="single"/>
        </w:rPr>
        <w:t>6</w:t>
      </w:r>
      <w:r>
        <w:rPr>
          <w:rFonts w:ascii="宋体" w:hAnsi="宋体" w:cs="宋体"/>
          <w:b/>
          <w:bCs/>
          <w:kern w:val="0"/>
          <w:sz w:val="28"/>
          <w:szCs w:val="28"/>
          <w:u w:val="single"/>
        </w:rPr>
        <w:t>月</w:t>
      </w:r>
      <w:r>
        <w:rPr>
          <w:rFonts w:hint="eastAsia" w:ascii="宋体" w:hAnsi="宋体" w:cs="宋体"/>
          <w:b/>
          <w:bCs/>
          <w:kern w:val="0"/>
          <w:sz w:val="28"/>
          <w:szCs w:val="28"/>
          <w:u w:val="single"/>
        </w:rPr>
        <w:t>30</w:t>
      </w:r>
      <w:r>
        <w:rPr>
          <w:rFonts w:ascii="宋体" w:hAnsi="宋体" w:cs="宋体"/>
          <w:b/>
          <w:bCs/>
          <w:kern w:val="0"/>
          <w:sz w:val="28"/>
          <w:szCs w:val="28"/>
          <w:u w:val="single"/>
        </w:rPr>
        <w:t>日前</w:t>
      </w:r>
    </w:p>
    <w:p>
      <w:pPr>
        <w:widowControl/>
        <w:spacing w:line="264" w:lineRule="auto"/>
        <w:ind w:firstLine="600"/>
        <w:rPr>
          <w:rFonts w:ascii="宋体" w:hAnsi="宋体" w:cs="宋体"/>
          <w:kern w:val="0"/>
          <w:sz w:val="24"/>
        </w:rPr>
      </w:pPr>
      <w:r>
        <w:rPr>
          <w:rFonts w:ascii="宋体" w:hAnsi="宋体" w:cs="宋体"/>
          <w:kern w:val="0"/>
          <w:sz w:val="28"/>
          <w:szCs w:val="28"/>
        </w:rPr>
        <w:t>（1）《</w:t>
      </w:r>
      <w:r>
        <w:rPr>
          <w:rFonts w:hint="eastAsia" w:ascii="宋体" w:hAnsi="宋体" w:cs="宋体"/>
          <w:kern w:val="0"/>
          <w:sz w:val="28"/>
          <w:szCs w:val="28"/>
          <w:lang w:eastAsia="zh-CN"/>
        </w:rPr>
        <w:t>推免</w:t>
      </w:r>
      <w:r>
        <w:rPr>
          <w:rFonts w:ascii="宋体" w:hAnsi="宋体" w:cs="宋体"/>
          <w:kern w:val="0"/>
          <w:sz w:val="28"/>
          <w:szCs w:val="28"/>
        </w:rPr>
        <w:t>细则》；</w:t>
      </w:r>
    </w:p>
    <w:p>
      <w:pPr>
        <w:widowControl/>
        <w:spacing w:line="264" w:lineRule="auto"/>
        <w:ind w:firstLine="600"/>
        <w:rPr>
          <w:rFonts w:ascii="宋体" w:hAnsi="宋体" w:cs="宋体"/>
          <w:kern w:val="0"/>
          <w:sz w:val="24"/>
        </w:rPr>
      </w:pPr>
      <w:r>
        <w:rPr>
          <w:rFonts w:ascii="宋体" w:hAnsi="宋体" w:cs="宋体"/>
          <w:kern w:val="0"/>
          <w:sz w:val="28"/>
          <w:szCs w:val="28"/>
        </w:rPr>
        <w:t>（2）推</w:t>
      </w:r>
      <w:r>
        <w:rPr>
          <w:rFonts w:hint="eastAsia" w:ascii="宋体" w:hAnsi="宋体" w:cs="宋体"/>
          <w:kern w:val="0"/>
          <w:sz w:val="28"/>
          <w:szCs w:val="28"/>
        </w:rPr>
        <w:t>免</w:t>
      </w:r>
      <w:r>
        <w:rPr>
          <w:rFonts w:ascii="宋体" w:hAnsi="宋体" w:cs="宋体"/>
          <w:kern w:val="0"/>
          <w:sz w:val="28"/>
          <w:szCs w:val="28"/>
        </w:rPr>
        <w:t>审核小组名单（电话、邮箱）。</w:t>
      </w:r>
    </w:p>
    <w:p>
      <w:pPr>
        <w:widowControl/>
        <w:spacing w:line="264" w:lineRule="auto"/>
        <w:ind w:firstLine="600"/>
        <w:rPr>
          <w:rFonts w:ascii="宋体" w:hAnsi="宋体" w:cs="宋体"/>
          <w:kern w:val="0"/>
          <w:sz w:val="24"/>
        </w:rPr>
      </w:pPr>
      <w:r>
        <w:rPr>
          <w:rFonts w:hint="eastAsia" w:ascii="宋体" w:hAnsi="宋体" w:cs="宋体"/>
          <w:b/>
          <w:bCs/>
          <w:kern w:val="0"/>
          <w:sz w:val="28"/>
          <w:szCs w:val="28"/>
          <w:u w:val="single"/>
        </w:rPr>
        <w:t>8</w:t>
      </w:r>
      <w:r>
        <w:rPr>
          <w:rFonts w:ascii="宋体" w:hAnsi="宋体" w:cs="宋体"/>
          <w:b/>
          <w:bCs/>
          <w:kern w:val="0"/>
          <w:sz w:val="28"/>
          <w:szCs w:val="28"/>
          <w:u w:val="single"/>
        </w:rPr>
        <w:t>月</w:t>
      </w:r>
      <w:r>
        <w:rPr>
          <w:rFonts w:hint="eastAsia" w:ascii="宋体" w:hAnsi="宋体" w:cs="宋体"/>
          <w:b/>
          <w:bCs/>
          <w:kern w:val="0"/>
          <w:sz w:val="28"/>
          <w:szCs w:val="28"/>
          <w:u w:val="single"/>
        </w:rPr>
        <w:t>27</w:t>
      </w:r>
      <w:r>
        <w:rPr>
          <w:rFonts w:ascii="宋体" w:hAnsi="宋体" w:cs="宋体"/>
          <w:b/>
          <w:bCs/>
          <w:kern w:val="0"/>
          <w:sz w:val="28"/>
          <w:szCs w:val="28"/>
          <w:u w:val="single"/>
        </w:rPr>
        <w:t>日前</w:t>
      </w:r>
    </w:p>
    <w:p>
      <w:pPr>
        <w:widowControl/>
        <w:spacing w:line="264" w:lineRule="auto"/>
        <w:ind w:firstLine="600"/>
        <w:rPr>
          <w:rFonts w:ascii="宋体" w:hAnsi="宋体" w:cs="宋体"/>
          <w:kern w:val="0"/>
          <w:sz w:val="24"/>
        </w:rPr>
      </w:pPr>
      <w:r>
        <w:rPr>
          <w:rFonts w:hint="eastAsia" w:ascii="宋体" w:hAnsi="宋体" w:cs="宋体"/>
          <w:kern w:val="0"/>
          <w:sz w:val="28"/>
          <w:szCs w:val="28"/>
        </w:rPr>
        <w:t>（1）《各专业学生信息统计表》（附件3）及不参加本次推免的学生书面申请材料；</w:t>
      </w:r>
    </w:p>
    <w:p>
      <w:pPr>
        <w:widowControl/>
        <w:spacing w:line="264" w:lineRule="auto"/>
        <w:ind w:firstLine="600"/>
        <w:rPr>
          <w:rFonts w:ascii="宋体" w:hAnsi="宋体" w:cs="宋体"/>
          <w:kern w:val="0"/>
          <w:sz w:val="28"/>
          <w:szCs w:val="28"/>
        </w:rPr>
      </w:pPr>
      <w:r>
        <w:rPr>
          <w:rFonts w:ascii="宋体" w:hAnsi="宋体" w:cs="宋体"/>
          <w:kern w:val="0"/>
          <w:sz w:val="28"/>
          <w:szCs w:val="28"/>
        </w:rPr>
        <w:t>（</w:t>
      </w:r>
      <w:r>
        <w:rPr>
          <w:rFonts w:hint="eastAsia" w:ascii="宋体" w:hAnsi="宋体" w:cs="宋体"/>
          <w:kern w:val="0"/>
          <w:sz w:val="28"/>
          <w:szCs w:val="28"/>
        </w:rPr>
        <w:t>2</w:t>
      </w:r>
      <w:r>
        <w:rPr>
          <w:rFonts w:ascii="宋体" w:hAnsi="宋体" w:cs="宋体"/>
          <w:kern w:val="0"/>
          <w:sz w:val="28"/>
          <w:szCs w:val="28"/>
        </w:rPr>
        <w:t>）</w:t>
      </w:r>
      <w:r>
        <w:rPr>
          <w:rFonts w:hint="eastAsia" w:ascii="宋体" w:hAnsi="宋体" w:cs="宋体"/>
          <w:kern w:val="0"/>
          <w:sz w:val="28"/>
          <w:szCs w:val="28"/>
        </w:rPr>
        <w:t>《南开大学本科学生学分总览》</w:t>
      </w:r>
      <w:r>
        <w:rPr>
          <w:rFonts w:ascii="宋体" w:hAnsi="宋体" w:cs="宋体"/>
          <w:kern w:val="0"/>
          <w:sz w:val="28"/>
          <w:szCs w:val="28"/>
        </w:rPr>
        <w:t>（以</w:t>
      </w:r>
      <w:r>
        <w:rPr>
          <w:rFonts w:hint="eastAsia" w:ascii="宋体" w:hAnsi="宋体" w:cs="宋体"/>
          <w:kern w:val="0"/>
          <w:sz w:val="28"/>
          <w:szCs w:val="28"/>
        </w:rPr>
        <w:t>A、B、C类课为统计范围，</w:t>
      </w:r>
      <w:r>
        <w:rPr>
          <w:rFonts w:ascii="宋体" w:hAnsi="宋体" w:cs="宋体"/>
          <w:kern w:val="0"/>
          <w:sz w:val="28"/>
          <w:szCs w:val="28"/>
        </w:rPr>
        <w:t>以专业为单位，教务系统打印）</w:t>
      </w:r>
      <w:r>
        <w:rPr>
          <w:rFonts w:hint="eastAsia" w:ascii="宋体" w:hAnsi="宋体" w:cs="宋体"/>
          <w:kern w:val="0"/>
          <w:sz w:val="28"/>
          <w:szCs w:val="28"/>
        </w:rPr>
        <w:t>。</w:t>
      </w:r>
    </w:p>
    <w:p>
      <w:pPr>
        <w:widowControl/>
        <w:spacing w:line="264" w:lineRule="auto"/>
        <w:ind w:firstLine="600"/>
        <w:rPr>
          <w:rFonts w:ascii="宋体" w:hAnsi="宋体" w:cs="宋体"/>
          <w:b/>
          <w:bCs/>
          <w:kern w:val="0"/>
          <w:sz w:val="28"/>
          <w:szCs w:val="28"/>
          <w:u w:val="single"/>
        </w:rPr>
      </w:pPr>
      <w:r>
        <w:rPr>
          <w:rFonts w:hint="eastAsia" w:ascii="宋体" w:hAnsi="宋体" w:cs="宋体"/>
          <w:b/>
          <w:bCs/>
          <w:kern w:val="0"/>
          <w:sz w:val="28"/>
          <w:szCs w:val="28"/>
          <w:u w:val="single"/>
        </w:rPr>
        <w:t>9月1日前</w:t>
      </w:r>
    </w:p>
    <w:p>
      <w:pPr>
        <w:widowControl/>
        <w:spacing w:line="264" w:lineRule="auto"/>
        <w:ind w:firstLine="600"/>
        <w:rPr>
          <w:rFonts w:ascii="宋体" w:hAnsi="宋体" w:cs="宋体"/>
          <w:kern w:val="0"/>
          <w:sz w:val="28"/>
          <w:szCs w:val="28"/>
        </w:rPr>
      </w:pPr>
      <w:r>
        <w:rPr>
          <w:rFonts w:ascii="宋体" w:hAnsi="宋体" w:cs="宋体"/>
          <w:kern w:val="0"/>
          <w:sz w:val="28"/>
          <w:szCs w:val="28"/>
        </w:rPr>
        <w:t>（1）《学院推荐免试研究生综合排名表》（附件</w:t>
      </w:r>
      <w:r>
        <w:rPr>
          <w:rFonts w:hint="eastAsia" w:ascii="宋体" w:hAnsi="宋体" w:cs="宋体"/>
          <w:kern w:val="0"/>
          <w:sz w:val="28"/>
          <w:szCs w:val="28"/>
        </w:rPr>
        <w:t>4</w:t>
      </w:r>
      <w:r>
        <w:rPr>
          <w:rFonts w:ascii="宋体" w:hAnsi="宋体" w:cs="宋体"/>
          <w:kern w:val="0"/>
          <w:sz w:val="28"/>
          <w:szCs w:val="28"/>
        </w:rPr>
        <w:t>）</w:t>
      </w:r>
      <w:r>
        <w:rPr>
          <w:rFonts w:hint="eastAsia" w:ascii="宋体" w:hAnsi="宋体" w:cs="宋体"/>
          <w:kern w:val="0"/>
          <w:sz w:val="28"/>
          <w:szCs w:val="28"/>
        </w:rPr>
        <w:t>；</w:t>
      </w:r>
    </w:p>
    <w:p>
      <w:pPr>
        <w:widowControl/>
        <w:spacing w:line="264" w:lineRule="auto"/>
        <w:ind w:firstLine="600"/>
        <w:rPr>
          <w:rFonts w:hint="eastAsia" w:ascii="宋体" w:hAnsi="宋体" w:eastAsia="宋体" w:cs="宋体"/>
          <w:kern w:val="0"/>
          <w:sz w:val="28"/>
          <w:szCs w:val="28"/>
          <w:lang w:eastAsia="zh-CN"/>
        </w:rPr>
      </w:pPr>
      <w:r>
        <w:rPr>
          <w:rFonts w:hint="eastAsia" w:ascii="宋体" w:hAnsi="宋体" w:cs="宋体"/>
          <w:kern w:val="0"/>
          <w:sz w:val="28"/>
          <w:szCs w:val="28"/>
        </w:rPr>
        <w:t>（2）《必修课应修学分统计及学分异常学生情况说明表》（附件5）</w:t>
      </w:r>
      <w:r>
        <w:rPr>
          <w:rFonts w:hint="eastAsia" w:ascii="宋体" w:hAnsi="宋体" w:cs="宋体"/>
          <w:kern w:val="0"/>
          <w:sz w:val="28"/>
          <w:szCs w:val="28"/>
          <w:lang w:eastAsia="zh-CN"/>
        </w:rPr>
        <w:t>。</w:t>
      </w:r>
      <w:bookmarkStart w:id="1" w:name="_GoBack"/>
      <w:bookmarkEnd w:id="1"/>
    </w:p>
    <w:p>
      <w:pPr>
        <w:widowControl/>
        <w:spacing w:line="264" w:lineRule="auto"/>
        <w:ind w:firstLine="600"/>
        <w:rPr>
          <w:rFonts w:ascii="宋体" w:hAnsi="宋体" w:cs="宋体"/>
          <w:kern w:val="0"/>
          <w:sz w:val="28"/>
          <w:szCs w:val="28"/>
        </w:rPr>
      </w:pPr>
      <w:r>
        <w:rPr>
          <w:rFonts w:ascii="宋体" w:hAnsi="宋体" w:cs="宋体"/>
          <w:kern w:val="0"/>
          <w:sz w:val="28"/>
          <w:szCs w:val="28"/>
        </w:rPr>
        <w:t>以上材料纸质版由学院负责人签字、加盖学院公章后，按规定时间报教务处教学研究科</w:t>
      </w:r>
      <w:r>
        <w:rPr>
          <w:rFonts w:hint="eastAsia" w:ascii="宋体" w:hAnsi="宋体" w:cs="宋体"/>
          <w:kern w:val="0"/>
          <w:sz w:val="28"/>
          <w:szCs w:val="28"/>
        </w:rPr>
        <w:t>（八里台校区：服务楼211；津南校区：综合业务西楼251）</w:t>
      </w:r>
      <w:r>
        <w:rPr>
          <w:rFonts w:ascii="宋体" w:hAnsi="宋体" w:cs="宋体"/>
          <w:kern w:val="0"/>
          <w:sz w:val="28"/>
          <w:szCs w:val="28"/>
        </w:rPr>
        <w:t>，</w:t>
      </w:r>
      <w:r>
        <w:rPr>
          <w:rFonts w:hint="eastAsia" w:ascii="宋体" w:hAnsi="宋体" w:cs="宋体"/>
          <w:kern w:val="0"/>
          <w:sz w:val="28"/>
          <w:szCs w:val="28"/>
        </w:rPr>
        <w:t>并将</w:t>
      </w:r>
      <w:r>
        <w:rPr>
          <w:rFonts w:ascii="宋体" w:hAnsi="宋体" w:cs="宋体"/>
          <w:kern w:val="0"/>
          <w:sz w:val="28"/>
          <w:szCs w:val="28"/>
        </w:rPr>
        <w:t>电子版发送至：</w:t>
      </w:r>
      <w:r>
        <w:fldChar w:fldCharType="begin"/>
      </w:r>
      <w:r>
        <w:instrText xml:space="preserve"> HYPERLINK "mailto:jwclq@nankai.edu.cn" </w:instrText>
      </w:r>
      <w:r>
        <w:fldChar w:fldCharType="separate"/>
      </w:r>
      <w:r>
        <w:rPr>
          <w:rStyle w:val="7"/>
          <w:rFonts w:hint="eastAsia" w:ascii="宋体" w:hAnsi="宋体" w:cs="宋体"/>
          <w:kern w:val="0"/>
          <w:sz w:val="28"/>
          <w:szCs w:val="28"/>
          <w:u w:val="none"/>
        </w:rPr>
        <w:t>liuyan</w:t>
      </w:r>
      <w:r>
        <w:rPr>
          <w:rStyle w:val="7"/>
          <w:rFonts w:ascii="宋体" w:hAnsi="宋体" w:cs="宋体"/>
          <w:kern w:val="0"/>
          <w:sz w:val="28"/>
          <w:szCs w:val="28"/>
          <w:u w:val="none"/>
        </w:rPr>
        <w:t>@nankai.edu.cn</w:t>
      </w:r>
      <w:r>
        <w:rPr>
          <w:rStyle w:val="7"/>
          <w:rFonts w:ascii="宋体" w:hAnsi="宋体" w:cs="宋体"/>
          <w:kern w:val="0"/>
          <w:sz w:val="28"/>
          <w:szCs w:val="28"/>
          <w:u w:val="none"/>
        </w:rPr>
        <w:fldChar w:fldCharType="end"/>
      </w:r>
      <w:r>
        <w:rPr>
          <w:rFonts w:hint="eastAsia" w:ascii="宋体" w:hAnsi="宋体" w:cs="宋体"/>
          <w:kern w:val="0"/>
          <w:sz w:val="28"/>
          <w:szCs w:val="28"/>
        </w:rPr>
        <w:t>，</w:t>
      </w:r>
      <w:r>
        <w:rPr>
          <w:rFonts w:ascii="宋体" w:hAnsi="宋体" w:cs="宋体"/>
          <w:kern w:val="0"/>
          <w:sz w:val="28"/>
          <w:szCs w:val="28"/>
        </w:rPr>
        <w:t>联系人：</w:t>
      </w:r>
      <w:r>
        <w:rPr>
          <w:rFonts w:hint="eastAsia" w:ascii="宋体" w:hAnsi="宋体" w:cs="宋体"/>
          <w:kern w:val="0"/>
          <w:sz w:val="28"/>
          <w:szCs w:val="28"/>
        </w:rPr>
        <w:t>刘妍</w:t>
      </w:r>
      <w:r>
        <w:rPr>
          <w:rFonts w:ascii="宋体" w:hAnsi="宋体" w:cs="宋体"/>
          <w:kern w:val="0"/>
          <w:sz w:val="28"/>
          <w:szCs w:val="28"/>
        </w:rPr>
        <w:t>，电话：</w:t>
      </w:r>
      <w:r>
        <w:rPr>
          <w:rFonts w:hint="eastAsia" w:ascii="宋体" w:hAnsi="宋体" w:cs="宋体"/>
          <w:kern w:val="0"/>
          <w:sz w:val="28"/>
          <w:szCs w:val="28"/>
        </w:rPr>
        <w:t>85358150</w:t>
      </w:r>
      <w:r>
        <w:rPr>
          <w:rFonts w:ascii="宋体" w:hAnsi="宋体" w:cs="宋体"/>
          <w:kern w:val="0"/>
          <w:sz w:val="28"/>
          <w:szCs w:val="28"/>
        </w:rPr>
        <w:t>。</w:t>
      </w:r>
    </w:p>
    <w:p>
      <w:pPr>
        <w:widowControl/>
        <w:spacing w:line="264" w:lineRule="auto"/>
        <w:rPr>
          <w:rFonts w:ascii="宋体" w:hAnsi="宋体" w:cs="宋体"/>
          <w:kern w:val="0"/>
          <w:sz w:val="28"/>
          <w:szCs w:val="28"/>
        </w:rPr>
      </w:pPr>
    </w:p>
    <w:p>
      <w:pPr>
        <w:widowControl/>
        <w:spacing w:line="264" w:lineRule="auto"/>
        <w:jc w:val="left"/>
        <w:rPr>
          <w:rFonts w:ascii="宋体" w:hAnsi="宋体" w:cs="宋体"/>
          <w:kern w:val="0"/>
          <w:sz w:val="24"/>
        </w:rPr>
      </w:pPr>
      <w:r>
        <w:rPr>
          <w:rFonts w:ascii="宋体" w:hAnsi="宋体" w:cs="宋体"/>
          <w:kern w:val="0"/>
          <w:sz w:val="28"/>
          <w:szCs w:val="28"/>
        </w:rPr>
        <w:t>附件：</w:t>
      </w:r>
    </w:p>
    <w:p>
      <w:pPr>
        <w:widowControl/>
        <w:numPr>
          <w:ilvl w:val="0"/>
          <w:numId w:val="1"/>
        </w:numPr>
        <w:spacing w:line="264" w:lineRule="auto"/>
        <w:jc w:val="left"/>
        <w:rPr>
          <w:rFonts w:ascii="宋体" w:hAnsi="宋体" w:cs="宋体"/>
          <w:kern w:val="0"/>
          <w:sz w:val="28"/>
          <w:szCs w:val="28"/>
        </w:rPr>
      </w:pPr>
      <w:r>
        <w:rPr>
          <w:rFonts w:ascii="宋体" w:hAnsi="宋体" w:cs="宋体"/>
          <w:kern w:val="0"/>
          <w:sz w:val="28"/>
          <w:szCs w:val="28"/>
        </w:rPr>
        <w:t>《南开大学关于推荐优秀应届生本科毕业生免试攻读硕士学位研究生工作实施办法》（南发字【201</w:t>
      </w:r>
      <w:r>
        <w:rPr>
          <w:rFonts w:hint="eastAsia" w:ascii="宋体" w:hAnsi="宋体" w:cs="宋体"/>
          <w:kern w:val="0"/>
          <w:sz w:val="28"/>
          <w:szCs w:val="28"/>
        </w:rPr>
        <w:t>9</w:t>
      </w:r>
      <w:r>
        <w:rPr>
          <w:rFonts w:ascii="宋体" w:hAnsi="宋体" w:cs="宋体"/>
          <w:kern w:val="0"/>
          <w:sz w:val="28"/>
          <w:szCs w:val="28"/>
        </w:rPr>
        <w:t>】</w:t>
      </w:r>
      <w:r>
        <w:rPr>
          <w:rFonts w:hint="eastAsia" w:ascii="宋体" w:hAnsi="宋体" w:cs="宋体"/>
          <w:kern w:val="0"/>
          <w:sz w:val="28"/>
          <w:szCs w:val="28"/>
          <w:lang w:val="en-US" w:eastAsia="zh-CN"/>
        </w:rPr>
        <w:t>56</w:t>
      </w:r>
      <w:r>
        <w:rPr>
          <w:rFonts w:ascii="宋体" w:hAnsi="宋体" w:cs="宋体"/>
          <w:kern w:val="0"/>
          <w:sz w:val="28"/>
          <w:szCs w:val="28"/>
        </w:rPr>
        <w:t>号）</w:t>
      </w:r>
    </w:p>
    <w:p>
      <w:pPr>
        <w:widowControl/>
        <w:numPr>
          <w:ilvl w:val="0"/>
          <w:numId w:val="1"/>
        </w:numPr>
        <w:spacing w:line="264" w:lineRule="auto"/>
        <w:jc w:val="left"/>
        <w:rPr>
          <w:rFonts w:ascii="宋体" w:hAnsi="宋体" w:cs="宋体"/>
          <w:kern w:val="0"/>
          <w:sz w:val="28"/>
          <w:szCs w:val="28"/>
        </w:rPr>
      </w:pPr>
      <w:r>
        <w:rPr>
          <w:rFonts w:hint="eastAsia" w:ascii="宋体" w:hAnsi="宋体" w:cs="宋体"/>
          <w:spacing w:val="-4"/>
          <w:kern w:val="0"/>
          <w:sz w:val="28"/>
          <w:szCs w:val="28"/>
        </w:rPr>
        <w:t>《&lt;实施办法&gt;修订内容及原因》</w:t>
      </w:r>
    </w:p>
    <w:p>
      <w:pPr>
        <w:widowControl/>
        <w:numPr>
          <w:ilvl w:val="0"/>
          <w:numId w:val="1"/>
        </w:numPr>
        <w:spacing w:line="264" w:lineRule="auto"/>
        <w:jc w:val="left"/>
        <w:rPr>
          <w:rFonts w:ascii="宋体" w:hAnsi="宋体" w:cs="宋体"/>
          <w:kern w:val="0"/>
          <w:sz w:val="28"/>
          <w:szCs w:val="28"/>
        </w:rPr>
      </w:pPr>
      <w:r>
        <w:rPr>
          <w:rFonts w:hint="eastAsia" w:ascii="宋体" w:hAnsi="宋体" w:cs="宋体"/>
          <w:kern w:val="0"/>
          <w:sz w:val="28"/>
          <w:szCs w:val="28"/>
        </w:rPr>
        <w:t>《各专业学生信息统计表》（2019年）</w:t>
      </w:r>
    </w:p>
    <w:p>
      <w:pPr>
        <w:widowControl/>
        <w:numPr>
          <w:ilvl w:val="0"/>
          <w:numId w:val="1"/>
        </w:numPr>
        <w:spacing w:line="264" w:lineRule="auto"/>
        <w:jc w:val="left"/>
        <w:rPr>
          <w:rFonts w:ascii="宋体" w:hAnsi="宋体" w:cs="宋体"/>
          <w:kern w:val="0"/>
          <w:sz w:val="28"/>
          <w:szCs w:val="28"/>
        </w:rPr>
      </w:pPr>
      <w:r>
        <w:rPr>
          <w:rFonts w:ascii="宋体" w:hAnsi="宋体" w:cs="宋体"/>
          <w:kern w:val="0"/>
          <w:sz w:val="28"/>
          <w:szCs w:val="28"/>
        </w:rPr>
        <w:t>《学院推荐免试研究生综合排名表》</w:t>
      </w:r>
    </w:p>
    <w:p>
      <w:pPr>
        <w:widowControl/>
        <w:numPr>
          <w:ilvl w:val="0"/>
          <w:numId w:val="1"/>
        </w:numPr>
        <w:spacing w:line="264" w:lineRule="auto"/>
        <w:jc w:val="left"/>
        <w:rPr>
          <w:rFonts w:ascii="宋体" w:hAnsi="宋体" w:cs="宋体"/>
          <w:kern w:val="0"/>
          <w:sz w:val="28"/>
          <w:szCs w:val="28"/>
        </w:rPr>
      </w:pPr>
      <w:r>
        <w:rPr>
          <w:rFonts w:hint="eastAsia" w:ascii="宋体" w:hAnsi="宋体" w:cs="宋体"/>
          <w:kern w:val="0"/>
          <w:sz w:val="28"/>
          <w:szCs w:val="28"/>
        </w:rPr>
        <w:t>《必修课应修学分统计及学分异常学生情况说明表》</w:t>
      </w:r>
    </w:p>
    <w:p>
      <w:pPr>
        <w:widowControl/>
        <w:spacing w:line="264" w:lineRule="auto"/>
        <w:jc w:val="left"/>
        <w:rPr>
          <w:rFonts w:ascii="宋体" w:hAnsi="宋体" w:cs="宋体"/>
          <w:kern w:val="0"/>
          <w:sz w:val="28"/>
          <w:szCs w:val="28"/>
        </w:rPr>
      </w:pPr>
    </w:p>
    <w:p>
      <w:pPr>
        <w:widowControl/>
        <w:spacing w:line="264" w:lineRule="auto"/>
        <w:jc w:val="left"/>
        <w:rPr>
          <w:rFonts w:ascii="宋体" w:hAnsi="宋体" w:cs="宋体"/>
          <w:kern w:val="0"/>
          <w:sz w:val="24"/>
        </w:rPr>
      </w:pPr>
      <w:r>
        <w:rPr>
          <w:rFonts w:ascii="宋体" w:hAnsi="宋体" w:cs="宋体"/>
          <w:kern w:val="0"/>
          <w:sz w:val="24"/>
        </w:rPr>
        <w:t> </w:t>
      </w:r>
      <w:r>
        <w:rPr>
          <w:rFonts w:ascii="宋体" w:hAnsi="宋体" w:cs="宋体"/>
          <w:kern w:val="0"/>
          <w:sz w:val="28"/>
          <w:szCs w:val="28"/>
        </w:rPr>
        <w:t>               </w:t>
      </w:r>
      <w:r>
        <w:rPr>
          <w:rFonts w:hint="eastAsia" w:ascii="宋体" w:hAnsi="宋体" w:cs="宋体"/>
          <w:kern w:val="0"/>
          <w:sz w:val="28"/>
          <w:szCs w:val="28"/>
        </w:rPr>
        <w:t xml:space="preserve">    </w:t>
      </w:r>
      <w:r>
        <w:rPr>
          <w:rFonts w:ascii="宋体" w:hAnsi="宋体" w:cs="宋体"/>
          <w:kern w:val="0"/>
          <w:sz w:val="28"/>
          <w:szCs w:val="28"/>
        </w:rPr>
        <w:t>   教 务 处</w:t>
      </w:r>
    </w:p>
    <w:p>
      <w:pPr>
        <w:widowControl/>
        <w:spacing w:line="264" w:lineRule="auto"/>
        <w:jc w:val="left"/>
        <w:rPr>
          <w:rFonts w:ascii="宋体" w:hAnsi="宋体" w:cs="宋体"/>
          <w:kern w:val="0"/>
          <w:sz w:val="28"/>
          <w:szCs w:val="28"/>
        </w:rPr>
      </w:pPr>
      <w:r>
        <w:rPr>
          <w:rFonts w:ascii="宋体" w:hAnsi="宋体" w:cs="宋体"/>
          <w:kern w:val="0"/>
          <w:sz w:val="28"/>
          <w:szCs w:val="28"/>
        </w:rPr>
        <w:t>                  二</w:t>
      </w:r>
      <w:r>
        <w:rPr>
          <w:rFonts w:hint="eastAsia" w:ascii="宋体" w:hAnsi="宋体" w:cs="宋体"/>
          <w:kern w:val="0"/>
          <w:sz w:val="28"/>
          <w:szCs w:val="28"/>
        </w:rPr>
        <w:t>〇</w:t>
      </w:r>
      <w:r>
        <w:rPr>
          <w:rFonts w:ascii="宋体" w:hAnsi="宋体" w:cs="宋体"/>
          <w:kern w:val="0"/>
          <w:sz w:val="28"/>
          <w:szCs w:val="28"/>
        </w:rPr>
        <w:t>一</w:t>
      </w:r>
      <w:r>
        <w:rPr>
          <w:rFonts w:hint="eastAsia" w:ascii="宋体" w:hAnsi="宋体" w:cs="宋体"/>
          <w:kern w:val="0"/>
          <w:sz w:val="28"/>
          <w:szCs w:val="28"/>
        </w:rPr>
        <w:t>九</w:t>
      </w:r>
      <w:r>
        <w:rPr>
          <w:rFonts w:ascii="宋体" w:hAnsi="宋体" w:cs="宋体"/>
          <w:kern w:val="0"/>
          <w:sz w:val="28"/>
          <w:szCs w:val="28"/>
        </w:rPr>
        <w:t>年</w:t>
      </w:r>
      <w:r>
        <w:rPr>
          <w:rFonts w:hint="eastAsia" w:ascii="宋体" w:hAnsi="宋体" w:cs="宋体"/>
          <w:kern w:val="0"/>
          <w:sz w:val="28"/>
          <w:szCs w:val="28"/>
        </w:rPr>
        <w:t>六</w:t>
      </w:r>
      <w:r>
        <w:rPr>
          <w:rFonts w:ascii="宋体" w:hAnsi="宋体" w:cs="宋体"/>
          <w:kern w:val="0"/>
          <w:sz w:val="28"/>
          <w:szCs w:val="28"/>
        </w:rPr>
        <w:t>月</w:t>
      </w:r>
      <w:r>
        <w:rPr>
          <w:rFonts w:hint="eastAsia" w:ascii="宋体" w:hAnsi="宋体" w:cs="宋体"/>
          <w:kern w:val="0"/>
          <w:sz w:val="28"/>
          <w:szCs w:val="28"/>
        </w:rPr>
        <w:t>二十四</w:t>
      </w:r>
      <w:r>
        <w:rPr>
          <w:rFonts w:ascii="宋体" w:hAnsi="宋体" w:cs="宋体"/>
          <w:kern w:val="0"/>
          <w:sz w:val="28"/>
          <w:szCs w:val="28"/>
        </w:rPr>
        <w:t>日</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thickThinSmallGap" w:color="800080" w:sz="24" w:space="1"/>
      </w:pBdr>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thinThickSmallGap" w:color="800080" w:sz="24" w:space="1"/>
      </w:pBdr>
      <w:rPr>
        <w:rFonts w:ascii="楷体_GB2312" w:eastAsia="楷体_GB2312"/>
        <w:b/>
        <w:color w:val="800080"/>
        <w:sz w:val="76"/>
      </w:rPr>
    </w:pPr>
    <w:r>
      <w:rPr>
        <w:rFonts w:hint="eastAsia" w:ascii="楷体_GB2312" w:eastAsia="楷体_GB2312"/>
        <w:b/>
        <w:color w:val="800080"/>
        <w:sz w:val="76"/>
      </w:rPr>
      <w:t>南 开 大 学 教 务 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D9B492"/>
    <w:multiLevelType w:val="singleLevel"/>
    <w:tmpl w:val="E2D9B49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7720E03"/>
    <w:rsid w:val="00094DFC"/>
    <w:rsid w:val="000C17C0"/>
    <w:rsid w:val="000F3AE8"/>
    <w:rsid w:val="001B753E"/>
    <w:rsid w:val="002600DF"/>
    <w:rsid w:val="002C7272"/>
    <w:rsid w:val="00347552"/>
    <w:rsid w:val="00374B73"/>
    <w:rsid w:val="0056083E"/>
    <w:rsid w:val="006167DC"/>
    <w:rsid w:val="006448D8"/>
    <w:rsid w:val="0064640B"/>
    <w:rsid w:val="006D4ECB"/>
    <w:rsid w:val="00967127"/>
    <w:rsid w:val="009743CD"/>
    <w:rsid w:val="00985B1C"/>
    <w:rsid w:val="00B059A3"/>
    <w:rsid w:val="00B2690D"/>
    <w:rsid w:val="00B4113A"/>
    <w:rsid w:val="00B522F8"/>
    <w:rsid w:val="00C07524"/>
    <w:rsid w:val="00CE6EBF"/>
    <w:rsid w:val="00D02E9A"/>
    <w:rsid w:val="00DF1017"/>
    <w:rsid w:val="00E05264"/>
    <w:rsid w:val="00F6321F"/>
    <w:rsid w:val="00FC5F22"/>
    <w:rsid w:val="03425368"/>
    <w:rsid w:val="0BAA228C"/>
    <w:rsid w:val="15B24820"/>
    <w:rsid w:val="168872A7"/>
    <w:rsid w:val="27720E03"/>
    <w:rsid w:val="2FB2092F"/>
    <w:rsid w:val="325D51FD"/>
    <w:rsid w:val="535F7012"/>
    <w:rsid w:val="5D7B5E35"/>
    <w:rsid w:val="6D535020"/>
    <w:rsid w:val="7A644D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Hyperlink"/>
    <w:basedOn w:val="6"/>
    <w:unhideWhenUsed/>
    <w:qFormat/>
    <w:uiPriority w:val="99"/>
    <w:rPr>
      <w:color w:val="0563C1" w:themeColor="hyperlink"/>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Pages>
  <Words>1239</Words>
  <Characters>190</Characters>
  <Lines>1</Lines>
  <Paragraphs>2</Paragraphs>
  <TotalTime>151</TotalTime>
  <ScaleCrop>false</ScaleCrop>
  <LinksUpToDate>false</LinksUpToDate>
  <CharactersWithSpaces>1427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2018-06-29T03:09:00Z</dcterms:created>
  <dc:creator>刘妍</dc:creator>
  <cp:lastModifiedBy>WPS_1559620291</cp:lastModifiedBy>
  <dcterms:modified xsi:type="dcterms:W3CDTF">2019-06-25T05:45:52Z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