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588" w:rsidRDefault="006B4588" w:rsidP="006B4588">
      <w:pPr>
        <w:pStyle w:val="Default"/>
        <w:jc w:val="center"/>
        <w:rPr>
          <w:rFonts w:ascii="黑体" w:eastAsia="黑体" w:hAnsi="黑体" w:cs="仿宋_GB2312"/>
          <w:sz w:val="30"/>
          <w:szCs w:val="30"/>
        </w:rPr>
      </w:pPr>
      <w:bookmarkStart w:id="0" w:name="_GoBack"/>
      <w:r>
        <w:rPr>
          <w:rFonts w:ascii="黑体" w:eastAsia="黑体" w:hAnsi="黑体" w:cs="仿宋_GB2312" w:hint="eastAsia"/>
          <w:sz w:val="30"/>
          <w:szCs w:val="30"/>
        </w:rPr>
        <w:t>2015-2017年度“欧莱雅爱心社/女大学生发展基金”</w:t>
      </w:r>
    </w:p>
    <w:p w:rsidR="006B4588" w:rsidRDefault="006B4588" w:rsidP="006B4588">
      <w:pPr>
        <w:pStyle w:val="Default"/>
        <w:jc w:val="center"/>
        <w:rPr>
          <w:rFonts w:ascii="黑体" w:eastAsia="黑体" w:hAnsi="黑体" w:cs="仿宋_GB2312"/>
          <w:sz w:val="30"/>
          <w:szCs w:val="30"/>
        </w:rPr>
      </w:pPr>
      <w:r>
        <w:rPr>
          <w:rFonts w:ascii="黑体" w:eastAsia="黑体" w:hAnsi="黑体" w:cs="仿宋_GB2312" w:hint="eastAsia"/>
          <w:sz w:val="30"/>
          <w:szCs w:val="30"/>
        </w:rPr>
        <w:t>项目申请及评审规则</w:t>
      </w:r>
    </w:p>
    <w:bookmarkEnd w:id="0"/>
    <w:p w:rsidR="006B4588" w:rsidRDefault="006B4588" w:rsidP="006B4588">
      <w:pPr>
        <w:pStyle w:val="Default"/>
        <w:jc w:val="center"/>
        <w:rPr>
          <w:rFonts w:ascii="黑体" w:eastAsia="黑体" w:hAnsi="黑体" w:hint="eastAsia"/>
          <w:sz w:val="21"/>
          <w:szCs w:val="21"/>
        </w:rPr>
      </w:pPr>
    </w:p>
    <w:p w:rsidR="006B4588" w:rsidRDefault="006B4588" w:rsidP="006B4588">
      <w:pPr>
        <w:pStyle w:val="Default"/>
        <w:rPr>
          <w:rFonts w:hAnsi="宋体"/>
          <w:b/>
          <w:sz w:val="28"/>
          <w:szCs w:val="28"/>
        </w:rPr>
      </w:pPr>
      <w:r>
        <w:rPr>
          <w:rFonts w:hAnsi="宋体" w:hint="eastAsia"/>
          <w:b/>
          <w:sz w:val="28"/>
          <w:szCs w:val="28"/>
        </w:rPr>
        <w:t>第一条</w:t>
      </w:r>
    </w:p>
    <w:p w:rsidR="006B4588" w:rsidRDefault="006B4588" w:rsidP="006B4588">
      <w:pPr>
        <w:ind w:firstLineChars="200" w:firstLine="560"/>
        <w:jc w:val="left"/>
        <w:rPr>
          <w:rFonts w:ascii="宋体" w:hAnsi="宋体"/>
          <w:sz w:val="28"/>
          <w:szCs w:val="28"/>
        </w:rPr>
      </w:pPr>
      <w:r>
        <w:rPr>
          <w:rFonts w:ascii="宋体" w:hAnsi="宋体" w:cs="仿宋_GB2312" w:hint="eastAsia"/>
          <w:sz w:val="28"/>
          <w:szCs w:val="28"/>
        </w:rPr>
        <w:t>为了更好资助大学生开展公益项目，欧莱雅（中国）有限公司联合中国青少年发展基金会、希望义卖中心共同发起“欧莱雅校园义卖活动”，义卖所得款项在希望义卖中心设立“欧莱雅校园基金”，用于资助参加义卖活动的高校大学生开展相关公益项目和活动。</w:t>
      </w:r>
    </w:p>
    <w:p w:rsidR="006B4588" w:rsidRDefault="006B4588" w:rsidP="006B4588">
      <w:pPr>
        <w:pStyle w:val="Default"/>
        <w:rPr>
          <w:rFonts w:hAnsi="宋体"/>
          <w:b/>
          <w:sz w:val="28"/>
          <w:szCs w:val="28"/>
        </w:rPr>
      </w:pPr>
      <w:r>
        <w:rPr>
          <w:rFonts w:hAnsi="宋体" w:hint="eastAsia"/>
          <w:b/>
          <w:sz w:val="28"/>
          <w:szCs w:val="28"/>
        </w:rPr>
        <w:t>第二条</w:t>
      </w:r>
    </w:p>
    <w:p w:rsidR="006B4588" w:rsidRDefault="006B4588" w:rsidP="006B4588">
      <w:pPr>
        <w:ind w:firstLineChars="200" w:firstLine="560"/>
        <w:jc w:val="left"/>
        <w:rPr>
          <w:rFonts w:ascii="宋体" w:hAnsi="宋体" w:cs="仿宋_GB2312"/>
          <w:sz w:val="28"/>
          <w:szCs w:val="28"/>
        </w:rPr>
      </w:pPr>
      <w:r>
        <w:rPr>
          <w:rFonts w:ascii="宋体" w:hAnsi="宋体" w:cs="仿宋_GB2312" w:hint="eastAsia"/>
          <w:sz w:val="28"/>
          <w:szCs w:val="28"/>
        </w:rPr>
        <w:t>本次资助主要用于实施</w:t>
      </w:r>
      <w:r>
        <w:rPr>
          <w:rFonts w:ascii="宋体" w:hAnsi="宋体" w:cs="仿宋_GB2312" w:hint="eastAsia"/>
          <w:sz w:val="28"/>
          <w:szCs w:val="30"/>
        </w:rPr>
        <w:t>“欧莱雅助学爱心社”（以下简称“爱心社”）和“欧莱雅女大学生发展基金”（以下简称“女大学生发展基金”）</w:t>
      </w:r>
      <w:r>
        <w:rPr>
          <w:rFonts w:ascii="宋体" w:hAnsi="宋体" w:cs="仿宋_GB2312" w:hint="eastAsia"/>
          <w:sz w:val="28"/>
          <w:szCs w:val="28"/>
        </w:rPr>
        <w:t>。</w:t>
      </w:r>
    </w:p>
    <w:p w:rsidR="006B4588" w:rsidRDefault="006B4588" w:rsidP="006B4588">
      <w:pPr>
        <w:ind w:firstLineChars="200" w:firstLine="560"/>
        <w:jc w:val="left"/>
        <w:rPr>
          <w:rFonts w:ascii="宋体" w:hAnsi="宋体" w:cs="仿宋_GB2312"/>
          <w:sz w:val="28"/>
          <w:szCs w:val="28"/>
        </w:rPr>
      </w:pPr>
      <w:r>
        <w:rPr>
          <w:rFonts w:ascii="宋体" w:hAnsi="宋体" w:cs="仿宋_GB2312" w:hint="eastAsia"/>
          <w:sz w:val="28"/>
          <w:szCs w:val="28"/>
        </w:rPr>
        <w:t>“爱心社”用于支持“欧莱雅助学金”受助学生组成的社团开展涉及环保、帮助弱势群体、可持续发展、科学普及等领域的校园公益实践活动和项目；</w:t>
      </w:r>
    </w:p>
    <w:p w:rsidR="006B4588" w:rsidRDefault="006B4588" w:rsidP="006B4588">
      <w:pPr>
        <w:ind w:firstLineChars="200" w:firstLine="560"/>
        <w:jc w:val="left"/>
        <w:rPr>
          <w:rFonts w:ascii="宋体" w:hAnsi="宋体" w:cs="仿宋_GB2312"/>
          <w:sz w:val="28"/>
          <w:szCs w:val="28"/>
        </w:rPr>
      </w:pPr>
      <w:r>
        <w:rPr>
          <w:rFonts w:ascii="宋体" w:hAnsi="宋体" w:cs="仿宋_GB2312" w:hint="eastAsia"/>
          <w:sz w:val="28"/>
          <w:szCs w:val="28"/>
        </w:rPr>
        <w:t>“女大学生发展基金”用于支持女大学生以团队形式开展以“绽放美丽，成就未来”为主题的创新活动和项目，提升女大学生形象、增强自信。</w:t>
      </w:r>
    </w:p>
    <w:p w:rsidR="006B4588" w:rsidRDefault="006B4588" w:rsidP="006B4588">
      <w:pPr>
        <w:pStyle w:val="Default"/>
        <w:rPr>
          <w:rFonts w:hAnsi="宋体"/>
          <w:b/>
          <w:sz w:val="28"/>
          <w:szCs w:val="28"/>
        </w:rPr>
      </w:pPr>
      <w:r>
        <w:rPr>
          <w:rFonts w:hAnsi="宋体" w:hint="eastAsia"/>
          <w:b/>
          <w:sz w:val="28"/>
          <w:szCs w:val="28"/>
        </w:rPr>
        <w:t>第三条</w:t>
      </w:r>
    </w:p>
    <w:p w:rsidR="006B4588" w:rsidRDefault="006B4588" w:rsidP="006B4588">
      <w:pPr>
        <w:ind w:firstLineChars="200" w:firstLine="560"/>
        <w:jc w:val="left"/>
        <w:rPr>
          <w:rFonts w:ascii="宋体" w:hAnsi="宋体"/>
          <w:sz w:val="28"/>
          <w:szCs w:val="28"/>
        </w:rPr>
      </w:pPr>
      <w:r>
        <w:rPr>
          <w:rFonts w:ascii="宋体" w:hAnsi="宋体" w:hint="eastAsia"/>
          <w:sz w:val="28"/>
          <w:szCs w:val="28"/>
        </w:rPr>
        <w:t>“爱心社”和“女大学生发展基金”项目采取申请制，鉴于两类项目申请的不确定性，本次资助将两类项目的资金合并发放，各</w:t>
      </w:r>
      <w:r>
        <w:rPr>
          <w:rFonts w:ascii="宋体" w:hAnsi="宋体" w:cs="Calibri" w:hint="eastAsia"/>
          <w:sz w:val="28"/>
          <w:szCs w:val="28"/>
        </w:rPr>
        <w:t>高校可根据实际情况，对两类项目的申请进行合理有效地安排，可</w:t>
      </w:r>
      <w:r>
        <w:rPr>
          <w:rFonts w:ascii="宋体" w:hAnsi="宋体" w:cs="Calibri" w:hint="eastAsia"/>
          <w:sz w:val="28"/>
          <w:szCs w:val="28"/>
        </w:rPr>
        <w:lastRenderedPageBreak/>
        <w:t>申请一个或多个项目，预算总额不超过各学校2015-2017年度结余金额即可</w:t>
      </w:r>
      <w:r>
        <w:rPr>
          <w:rFonts w:ascii="宋体" w:hAnsi="宋体" w:hint="eastAsia"/>
          <w:sz w:val="28"/>
          <w:szCs w:val="28"/>
        </w:rPr>
        <w:t>。</w:t>
      </w:r>
    </w:p>
    <w:p w:rsidR="006B4588" w:rsidRDefault="006B4588" w:rsidP="006B4588">
      <w:pPr>
        <w:pStyle w:val="Default"/>
        <w:rPr>
          <w:rFonts w:hAnsi="宋体"/>
          <w:b/>
          <w:sz w:val="28"/>
          <w:szCs w:val="28"/>
        </w:rPr>
      </w:pPr>
      <w:r>
        <w:rPr>
          <w:rFonts w:hAnsi="宋体" w:hint="eastAsia"/>
          <w:b/>
          <w:sz w:val="28"/>
          <w:szCs w:val="28"/>
        </w:rPr>
        <w:t>第四条</w:t>
      </w:r>
    </w:p>
    <w:p w:rsidR="006B4588" w:rsidRDefault="006B4588" w:rsidP="006B4588">
      <w:pPr>
        <w:pStyle w:val="Default"/>
        <w:ind w:firstLineChars="200" w:firstLine="560"/>
        <w:rPr>
          <w:rFonts w:hAnsi="宋体"/>
          <w:sz w:val="28"/>
          <w:szCs w:val="28"/>
        </w:rPr>
      </w:pPr>
      <w:r>
        <w:rPr>
          <w:rFonts w:hAnsi="宋体" w:hint="eastAsia"/>
          <w:sz w:val="28"/>
          <w:szCs w:val="28"/>
        </w:rPr>
        <w:t>“爱心社”和“女大学生发展基金”项目形式不限，单个项目的申请资金额度在各高校的总资金额度范围内不限，由各高校自行把握和控制。鼓励申请团队在充分调研的基础上大胆设计和创新，</w:t>
      </w:r>
      <w:r>
        <w:rPr>
          <w:rFonts w:hAnsi="宋体"/>
          <w:sz w:val="28"/>
          <w:szCs w:val="28"/>
        </w:rPr>
        <w:t xml:space="preserve"> </w:t>
      </w:r>
      <w:r>
        <w:rPr>
          <w:rFonts w:hAnsi="宋体" w:hint="eastAsia"/>
          <w:sz w:val="28"/>
          <w:szCs w:val="28"/>
        </w:rPr>
        <w:t>优先资助公益性的项目或活动。</w:t>
      </w:r>
    </w:p>
    <w:p w:rsidR="006B4588" w:rsidRDefault="006B4588" w:rsidP="006B4588">
      <w:pPr>
        <w:rPr>
          <w:rFonts w:ascii="宋体" w:hAnsi="宋体" w:cs="仿宋_GB2312"/>
          <w:b/>
          <w:sz w:val="28"/>
          <w:szCs w:val="28"/>
        </w:rPr>
      </w:pPr>
      <w:r>
        <w:rPr>
          <w:rFonts w:ascii="宋体" w:hAnsi="宋体" w:cs="仿宋_GB2312" w:hint="eastAsia"/>
          <w:b/>
          <w:sz w:val="28"/>
          <w:szCs w:val="28"/>
        </w:rPr>
        <w:t>第五条</w:t>
      </w:r>
    </w:p>
    <w:p w:rsidR="006B4588" w:rsidRDefault="006B4588" w:rsidP="006B4588">
      <w:pPr>
        <w:ind w:firstLineChars="200" w:firstLine="560"/>
        <w:rPr>
          <w:rFonts w:ascii="宋体" w:hAnsi="宋体" w:cs="仿宋_GB2312" w:hint="eastAsia"/>
          <w:sz w:val="28"/>
          <w:szCs w:val="28"/>
        </w:rPr>
      </w:pPr>
      <w:r>
        <w:rPr>
          <w:rFonts w:ascii="宋体" w:hAnsi="宋体" w:cs="仿宋_GB2312" w:hint="eastAsia"/>
          <w:sz w:val="28"/>
          <w:szCs w:val="28"/>
        </w:rPr>
        <w:t>各申请团队需以电子版扫描件形式向希望义卖中心提交加盖学校团委公章的申请项目策划书、《2015-2017年度欧莱雅爱心社/女大学生发展基金资金申请表》。申请项目策划书内容应包括：背景、项目设计的意义和目的、服务对象、实施期限、目标、实施步骤和细则、详细费用预算等。</w:t>
      </w:r>
    </w:p>
    <w:p w:rsidR="006B4588" w:rsidRDefault="006B4588" w:rsidP="006B4588">
      <w:pPr>
        <w:pStyle w:val="Default"/>
        <w:rPr>
          <w:rFonts w:hAnsi="宋体"/>
          <w:b/>
          <w:sz w:val="28"/>
          <w:szCs w:val="28"/>
        </w:rPr>
      </w:pPr>
      <w:r>
        <w:rPr>
          <w:rFonts w:hAnsi="宋体" w:hint="eastAsia"/>
          <w:b/>
          <w:sz w:val="28"/>
          <w:szCs w:val="28"/>
        </w:rPr>
        <w:t>第六条</w:t>
      </w:r>
    </w:p>
    <w:p w:rsidR="006B4588" w:rsidRDefault="006B4588" w:rsidP="006B4588">
      <w:pPr>
        <w:pStyle w:val="Default"/>
        <w:ind w:firstLineChars="200" w:firstLine="560"/>
        <w:rPr>
          <w:rFonts w:hAnsi="宋体"/>
          <w:sz w:val="28"/>
          <w:szCs w:val="28"/>
        </w:rPr>
      </w:pPr>
      <w:r>
        <w:rPr>
          <w:rFonts w:hAnsi="宋体" w:hint="eastAsia"/>
          <w:sz w:val="28"/>
          <w:szCs w:val="28"/>
        </w:rPr>
        <w:t>本次评审遵循公开、公正原则。评选程序包括方案初评、终评、公示三个环节。各高校汇总方案报到希望义卖中心，由希望义卖中心进行初审，再组成评审小组对候选方案进行终审。</w:t>
      </w:r>
    </w:p>
    <w:p w:rsidR="006B4588" w:rsidRDefault="006B4588" w:rsidP="006B4588">
      <w:pPr>
        <w:pStyle w:val="Default"/>
        <w:rPr>
          <w:rFonts w:hAnsi="宋体"/>
          <w:sz w:val="28"/>
          <w:szCs w:val="28"/>
        </w:rPr>
      </w:pPr>
      <w:r>
        <w:rPr>
          <w:rFonts w:hAnsi="宋体" w:hint="eastAsia"/>
          <w:sz w:val="28"/>
          <w:szCs w:val="28"/>
        </w:rPr>
        <w:t>（一）初评：由学校团委推荐符合条件的团队，并于9月30日之前提交相关资料，希望义卖中心工作人员按照相关要求对提交方案进行筛选；</w:t>
      </w:r>
    </w:p>
    <w:p w:rsidR="006B4588" w:rsidRDefault="006B4588" w:rsidP="006B4588">
      <w:pPr>
        <w:pStyle w:val="Default"/>
        <w:rPr>
          <w:rFonts w:hAnsi="宋体"/>
          <w:sz w:val="28"/>
          <w:szCs w:val="28"/>
        </w:rPr>
      </w:pPr>
      <w:r>
        <w:rPr>
          <w:rFonts w:hAnsi="宋体" w:hint="eastAsia"/>
          <w:sz w:val="28"/>
          <w:szCs w:val="28"/>
        </w:rPr>
        <w:t>（二）终审：希望义卖中心、欧莱雅（中国）有限公司组成评审小组，对每个方案进行分析、审议、确认；</w:t>
      </w:r>
    </w:p>
    <w:p w:rsidR="006B4588" w:rsidRDefault="006B4588" w:rsidP="006B4588">
      <w:pPr>
        <w:pStyle w:val="Default"/>
        <w:rPr>
          <w:rFonts w:hAnsi="宋体"/>
          <w:sz w:val="28"/>
          <w:szCs w:val="28"/>
        </w:rPr>
      </w:pPr>
      <w:r>
        <w:rPr>
          <w:rFonts w:hAnsi="宋体" w:hint="eastAsia"/>
          <w:sz w:val="28"/>
          <w:szCs w:val="28"/>
        </w:rPr>
        <w:lastRenderedPageBreak/>
        <w:t>（三）公示：评审通过的方案放在校园义卖群中进行公示。</w:t>
      </w:r>
    </w:p>
    <w:p w:rsidR="006B4588" w:rsidRDefault="006B4588" w:rsidP="006B4588">
      <w:pPr>
        <w:pStyle w:val="Default"/>
        <w:rPr>
          <w:rFonts w:hAnsi="宋体"/>
          <w:b/>
          <w:sz w:val="28"/>
          <w:szCs w:val="28"/>
        </w:rPr>
      </w:pPr>
      <w:r>
        <w:rPr>
          <w:rFonts w:hAnsi="宋体" w:hint="eastAsia"/>
          <w:b/>
          <w:sz w:val="28"/>
          <w:szCs w:val="28"/>
        </w:rPr>
        <w:t>第七条</w:t>
      </w:r>
    </w:p>
    <w:p w:rsidR="006B4588" w:rsidRDefault="006B4588" w:rsidP="006B4588">
      <w:pPr>
        <w:pStyle w:val="Default"/>
        <w:ind w:firstLineChars="200" w:firstLine="560"/>
        <w:rPr>
          <w:rFonts w:hAnsi="宋体"/>
          <w:sz w:val="28"/>
          <w:szCs w:val="28"/>
        </w:rPr>
      </w:pPr>
      <w:r>
        <w:rPr>
          <w:rFonts w:hAnsi="宋体" w:hint="eastAsia"/>
          <w:sz w:val="28"/>
          <w:szCs w:val="28"/>
        </w:rPr>
        <w:t>资助款将分两次发放给受助团队，希望义卖中心先向</w:t>
      </w:r>
      <w:r>
        <w:rPr>
          <w:rFonts w:hAnsi="宋体"/>
          <w:sz w:val="28"/>
          <w:szCs w:val="28"/>
        </w:rPr>
        <w:t>其</w:t>
      </w:r>
      <w:r>
        <w:rPr>
          <w:rFonts w:hAnsi="宋体" w:hint="eastAsia"/>
          <w:sz w:val="28"/>
          <w:szCs w:val="28"/>
        </w:rPr>
        <w:t>拨付总金额的</w:t>
      </w:r>
      <w:r>
        <w:rPr>
          <w:rFonts w:hAnsi="宋体" w:cs="Calibri" w:hint="eastAsia"/>
          <w:sz w:val="28"/>
          <w:szCs w:val="28"/>
        </w:rPr>
        <w:t>60</w:t>
      </w:r>
      <w:r>
        <w:rPr>
          <w:rFonts w:hAnsi="宋体" w:cs="Calibri"/>
          <w:sz w:val="28"/>
          <w:szCs w:val="28"/>
        </w:rPr>
        <w:t>%</w:t>
      </w:r>
      <w:r>
        <w:rPr>
          <w:rFonts w:hAnsi="宋体" w:cs="Calibri" w:hint="eastAsia"/>
          <w:sz w:val="28"/>
          <w:szCs w:val="28"/>
        </w:rPr>
        <w:t>预付款用于项目开展</w:t>
      </w:r>
      <w:r>
        <w:rPr>
          <w:rFonts w:hAnsi="宋体" w:hint="eastAsia"/>
          <w:sz w:val="28"/>
          <w:szCs w:val="28"/>
        </w:rPr>
        <w:t>；项目完成后</w:t>
      </w:r>
      <w:r>
        <w:rPr>
          <w:rFonts w:hAnsi="宋体"/>
          <w:sz w:val="28"/>
          <w:szCs w:val="28"/>
        </w:rPr>
        <w:t>，</w:t>
      </w:r>
      <w:r>
        <w:rPr>
          <w:rFonts w:hAnsi="宋体" w:hint="eastAsia"/>
          <w:sz w:val="28"/>
          <w:szCs w:val="28"/>
        </w:rPr>
        <w:t>受助团队</w:t>
      </w:r>
      <w:r>
        <w:rPr>
          <w:rFonts w:hAnsi="宋体"/>
          <w:sz w:val="28"/>
          <w:szCs w:val="28"/>
        </w:rPr>
        <w:t>需向</w:t>
      </w:r>
      <w:r>
        <w:rPr>
          <w:rFonts w:hAnsi="宋体" w:hint="eastAsia"/>
          <w:sz w:val="28"/>
          <w:szCs w:val="28"/>
        </w:rPr>
        <w:t>希望义卖中心</w:t>
      </w:r>
      <w:r>
        <w:rPr>
          <w:rFonts w:hAnsi="宋体"/>
          <w:sz w:val="28"/>
          <w:szCs w:val="28"/>
        </w:rPr>
        <w:t>提交总结报告</w:t>
      </w:r>
      <w:r>
        <w:rPr>
          <w:rFonts w:hAnsi="宋体" w:hint="eastAsia"/>
          <w:sz w:val="28"/>
          <w:szCs w:val="28"/>
        </w:rPr>
        <w:t>及最后费用决算</w:t>
      </w:r>
      <w:r>
        <w:rPr>
          <w:rFonts w:hAnsi="宋体"/>
          <w:sz w:val="28"/>
          <w:szCs w:val="28"/>
        </w:rPr>
        <w:t>，</w:t>
      </w:r>
      <w:r>
        <w:rPr>
          <w:rFonts w:hAnsi="宋体" w:hint="eastAsia"/>
          <w:sz w:val="28"/>
          <w:szCs w:val="28"/>
        </w:rPr>
        <w:t>经希望义卖中心审核通过后，</w:t>
      </w:r>
      <w:r>
        <w:rPr>
          <w:rFonts w:hAnsi="宋体"/>
          <w:sz w:val="28"/>
          <w:szCs w:val="28"/>
        </w:rPr>
        <w:t>向</w:t>
      </w:r>
      <w:r>
        <w:rPr>
          <w:rFonts w:hAnsi="宋体" w:hint="eastAsia"/>
          <w:sz w:val="28"/>
          <w:szCs w:val="28"/>
        </w:rPr>
        <w:t>其发放剩余资助款。</w:t>
      </w:r>
    </w:p>
    <w:p w:rsidR="006B4588" w:rsidRDefault="006B4588" w:rsidP="006B4588">
      <w:pPr>
        <w:pStyle w:val="Default"/>
        <w:rPr>
          <w:rFonts w:hAnsi="宋体"/>
          <w:b/>
          <w:sz w:val="28"/>
          <w:szCs w:val="28"/>
        </w:rPr>
      </w:pPr>
      <w:r>
        <w:rPr>
          <w:rFonts w:hAnsi="宋体" w:hint="eastAsia"/>
          <w:b/>
          <w:sz w:val="28"/>
          <w:szCs w:val="28"/>
        </w:rPr>
        <w:t>第八条</w:t>
      </w:r>
    </w:p>
    <w:p w:rsidR="006B4588" w:rsidRDefault="006B4588" w:rsidP="006B4588">
      <w:pPr>
        <w:pStyle w:val="Default"/>
        <w:ind w:firstLineChars="200" w:firstLine="560"/>
        <w:rPr>
          <w:rFonts w:hAnsi="宋体"/>
          <w:sz w:val="28"/>
          <w:szCs w:val="28"/>
        </w:rPr>
      </w:pPr>
      <w:r>
        <w:rPr>
          <w:rFonts w:hAnsi="宋体" w:hint="eastAsia"/>
          <w:sz w:val="28"/>
          <w:szCs w:val="28"/>
        </w:rPr>
        <w:t>项目开展期间若实施地出现战争、暴动等重大社会事件或地震、瘟疫等重大自然灾难，项目团队须立即终止项目或修订原计划，希望义卖中心将重新核定资助计划和金额。除天灾人祸、身体重大病痛或其他重大因素外，资助项目必须实施完整，否则希望义卖中心有权收回全部资助款。</w:t>
      </w:r>
    </w:p>
    <w:p w:rsidR="006B4588" w:rsidRDefault="006B4588" w:rsidP="006B4588">
      <w:pPr>
        <w:pStyle w:val="Default"/>
        <w:rPr>
          <w:rFonts w:hAnsi="宋体"/>
          <w:b/>
          <w:sz w:val="28"/>
          <w:szCs w:val="28"/>
        </w:rPr>
      </w:pPr>
      <w:r>
        <w:rPr>
          <w:rFonts w:hAnsi="宋体" w:hint="eastAsia"/>
          <w:b/>
          <w:sz w:val="28"/>
          <w:szCs w:val="28"/>
        </w:rPr>
        <w:t>第九条</w:t>
      </w:r>
    </w:p>
    <w:p w:rsidR="006B4588" w:rsidRDefault="006B4588" w:rsidP="006B4588">
      <w:pPr>
        <w:pStyle w:val="Default"/>
        <w:ind w:firstLineChars="200" w:firstLine="560"/>
        <w:rPr>
          <w:rFonts w:hAnsi="宋体"/>
          <w:sz w:val="28"/>
          <w:szCs w:val="28"/>
        </w:rPr>
      </w:pPr>
      <w:r>
        <w:rPr>
          <w:rFonts w:hAnsi="宋体" w:hint="eastAsia"/>
          <w:sz w:val="28"/>
          <w:szCs w:val="28"/>
        </w:rPr>
        <w:t>资助项目实施过程中的心得及相关文字、照片、视频资料等，无偿授权希望义卖中心用于非营利用途；</w:t>
      </w:r>
    </w:p>
    <w:p w:rsidR="006B4588" w:rsidRDefault="006B4588" w:rsidP="006B4588">
      <w:pPr>
        <w:pStyle w:val="Default"/>
        <w:rPr>
          <w:rFonts w:hAnsi="宋体"/>
          <w:b/>
          <w:sz w:val="28"/>
          <w:szCs w:val="28"/>
        </w:rPr>
      </w:pPr>
      <w:r>
        <w:rPr>
          <w:rFonts w:hAnsi="宋体" w:hint="eastAsia"/>
          <w:b/>
          <w:sz w:val="28"/>
          <w:szCs w:val="28"/>
        </w:rPr>
        <w:t>第十条</w:t>
      </w:r>
    </w:p>
    <w:p w:rsidR="006B4588" w:rsidRDefault="006B4588" w:rsidP="006B4588">
      <w:pPr>
        <w:pStyle w:val="Default"/>
        <w:ind w:firstLineChars="200" w:firstLine="560"/>
        <w:rPr>
          <w:rFonts w:hAnsi="宋体"/>
          <w:sz w:val="28"/>
          <w:szCs w:val="28"/>
        </w:rPr>
      </w:pPr>
      <w:r>
        <w:rPr>
          <w:rFonts w:hAnsi="宋体" w:hint="eastAsia"/>
          <w:sz w:val="28"/>
          <w:szCs w:val="28"/>
        </w:rPr>
        <w:t>资助项目有下列情形之一者，希望义卖中心将撤销其资助，收回资助款。</w:t>
      </w:r>
    </w:p>
    <w:p w:rsidR="006B4588" w:rsidRDefault="006B4588" w:rsidP="006B4588">
      <w:pPr>
        <w:pStyle w:val="Default"/>
        <w:ind w:firstLineChars="200" w:firstLine="560"/>
        <w:rPr>
          <w:rFonts w:hAnsi="宋体"/>
          <w:sz w:val="28"/>
          <w:szCs w:val="28"/>
        </w:rPr>
      </w:pPr>
      <w:r>
        <w:rPr>
          <w:rFonts w:hAnsi="宋体" w:cs="Calibri"/>
          <w:sz w:val="28"/>
          <w:szCs w:val="28"/>
        </w:rPr>
        <w:t>(</w:t>
      </w:r>
      <w:r>
        <w:rPr>
          <w:rFonts w:hAnsi="宋体" w:hint="eastAsia"/>
          <w:sz w:val="28"/>
          <w:szCs w:val="28"/>
        </w:rPr>
        <w:t>一</w:t>
      </w:r>
      <w:r>
        <w:rPr>
          <w:rFonts w:hAnsi="宋体" w:cs="Calibri"/>
          <w:sz w:val="28"/>
          <w:szCs w:val="28"/>
        </w:rPr>
        <w:t>)</w:t>
      </w:r>
      <w:r>
        <w:rPr>
          <w:rFonts w:hAnsi="宋体" w:hint="eastAsia"/>
          <w:sz w:val="28"/>
          <w:szCs w:val="28"/>
        </w:rPr>
        <w:t>在申请过程中弄虚作假，不符合</w:t>
      </w:r>
      <w:r>
        <w:rPr>
          <w:rFonts w:hAnsi="宋体"/>
          <w:sz w:val="28"/>
          <w:szCs w:val="28"/>
        </w:rPr>
        <w:t>“</w:t>
      </w:r>
      <w:r>
        <w:rPr>
          <w:rFonts w:hAnsi="宋体" w:hint="eastAsia"/>
          <w:sz w:val="28"/>
          <w:szCs w:val="28"/>
        </w:rPr>
        <w:t>爱心社</w:t>
      </w:r>
      <w:r>
        <w:rPr>
          <w:rFonts w:hAnsi="宋体"/>
          <w:sz w:val="28"/>
          <w:szCs w:val="28"/>
        </w:rPr>
        <w:t>”</w:t>
      </w:r>
      <w:r>
        <w:rPr>
          <w:rFonts w:hAnsi="宋体" w:hint="eastAsia"/>
          <w:sz w:val="28"/>
          <w:szCs w:val="28"/>
        </w:rPr>
        <w:t>或“女大学生发展基金”申请条件的；</w:t>
      </w:r>
    </w:p>
    <w:p w:rsidR="006B4588" w:rsidRDefault="006B4588" w:rsidP="006B4588">
      <w:pPr>
        <w:pStyle w:val="Default"/>
        <w:ind w:firstLineChars="200" w:firstLine="560"/>
        <w:rPr>
          <w:rFonts w:hAnsi="宋体"/>
          <w:sz w:val="28"/>
          <w:szCs w:val="28"/>
        </w:rPr>
      </w:pPr>
      <w:r>
        <w:rPr>
          <w:rFonts w:hAnsi="宋体" w:cs="Calibri"/>
          <w:sz w:val="28"/>
          <w:szCs w:val="28"/>
        </w:rPr>
        <w:t>(</w:t>
      </w:r>
      <w:r>
        <w:rPr>
          <w:rFonts w:hAnsi="宋体" w:hint="eastAsia"/>
          <w:sz w:val="28"/>
          <w:szCs w:val="28"/>
        </w:rPr>
        <w:t>二</w:t>
      </w:r>
      <w:r>
        <w:rPr>
          <w:rFonts w:hAnsi="宋体" w:cs="Calibri"/>
          <w:sz w:val="28"/>
          <w:szCs w:val="28"/>
        </w:rPr>
        <w:t>)</w:t>
      </w:r>
      <w:r>
        <w:rPr>
          <w:rFonts w:hAnsi="宋体" w:hint="eastAsia"/>
          <w:sz w:val="28"/>
          <w:szCs w:val="28"/>
        </w:rPr>
        <w:t>不遵守项目实施地区法律法规，不尊重当地宗教、风俗的；</w:t>
      </w:r>
    </w:p>
    <w:p w:rsidR="006B4588" w:rsidRDefault="006B4588" w:rsidP="006B4588">
      <w:pPr>
        <w:pStyle w:val="Default"/>
        <w:ind w:firstLineChars="200" w:firstLine="560"/>
        <w:rPr>
          <w:rFonts w:hAnsi="宋体"/>
          <w:sz w:val="28"/>
          <w:szCs w:val="28"/>
        </w:rPr>
      </w:pPr>
      <w:r>
        <w:rPr>
          <w:rFonts w:hAnsi="宋体" w:cs="Calibri"/>
          <w:sz w:val="28"/>
          <w:szCs w:val="28"/>
        </w:rPr>
        <w:lastRenderedPageBreak/>
        <w:t>(</w:t>
      </w:r>
      <w:r>
        <w:rPr>
          <w:rFonts w:hAnsi="宋体" w:hint="eastAsia"/>
          <w:sz w:val="28"/>
          <w:szCs w:val="28"/>
        </w:rPr>
        <w:t>三</w:t>
      </w:r>
      <w:r>
        <w:rPr>
          <w:rFonts w:hAnsi="宋体" w:cs="Calibri"/>
          <w:sz w:val="28"/>
          <w:szCs w:val="28"/>
        </w:rPr>
        <w:t>)</w:t>
      </w:r>
      <w:r>
        <w:rPr>
          <w:rFonts w:hAnsi="宋体" w:hint="eastAsia"/>
          <w:sz w:val="28"/>
          <w:szCs w:val="28"/>
        </w:rPr>
        <w:t>未按已通过方案开展活动或未经希望义卖中心书面许可，擅自修改方案的；</w:t>
      </w:r>
    </w:p>
    <w:p w:rsidR="006B4588" w:rsidRDefault="006B4588" w:rsidP="006B4588">
      <w:pPr>
        <w:pStyle w:val="Default"/>
        <w:ind w:firstLineChars="200" w:firstLine="560"/>
        <w:rPr>
          <w:rFonts w:hAnsi="宋体"/>
          <w:sz w:val="28"/>
          <w:szCs w:val="28"/>
        </w:rPr>
      </w:pPr>
      <w:r>
        <w:rPr>
          <w:rFonts w:hAnsi="宋体" w:cs="Calibri"/>
          <w:sz w:val="28"/>
          <w:szCs w:val="28"/>
        </w:rPr>
        <w:t>(</w:t>
      </w:r>
      <w:r>
        <w:rPr>
          <w:rFonts w:hAnsi="宋体" w:hint="eastAsia"/>
          <w:sz w:val="28"/>
          <w:szCs w:val="28"/>
        </w:rPr>
        <w:t>四</w:t>
      </w:r>
      <w:r>
        <w:rPr>
          <w:rFonts w:hAnsi="宋体" w:cs="Calibri"/>
          <w:sz w:val="28"/>
          <w:szCs w:val="28"/>
        </w:rPr>
        <w:t>)</w:t>
      </w:r>
      <w:r>
        <w:rPr>
          <w:rFonts w:hAnsi="宋体" w:hint="eastAsia"/>
          <w:sz w:val="28"/>
          <w:szCs w:val="28"/>
        </w:rPr>
        <w:t>因其他原因应予收回资助款的。</w:t>
      </w:r>
    </w:p>
    <w:p w:rsidR="006B4588" w:rsidRDefault="006B4588" w:rsidP="006B4588">
      <w:pPr>
        <w:pStyle w:val="Default"/>
        <w:rPr>
          <w:rFonts w:hAnsi="宋体"/>
          <w:b/>
          <w:sz w:val="28"/>
          <w:szCs w:val="28"/>
        </w:rPr>
      </w:pPr>
      <w:r>
        <w:rPr>
          <w:rFonts w:hAnsi="宋体" w:hint="eastAsia"/>
          <w:b/>
          <w:sz w:val="28"/>
          <w:szCs w:val="28"/>
        </w:rPr>
        <w:t>第十一条</w:t>
      </w:r>
    </w:p>
    <w:p w:rsidR="006B4588" w:rsidRDefault="006B4588" w:rsidP="006B4588">
      <w:pPr>
        <w:spacing w:line="500" w:lineRule="atLeast"/>
        <w:ind w:firstLineChars="200" w:firstLine="560"/>
        <w:rPr>
          <w:rFonts w:ascii="宋体" w:hAnsi="宋体"/>
          <w:b/>
          <w:sz w:val="28"/>
          <w:szCs w:val="32"/>
        </w:rPr>
      </w:pPr>
      <w:r>
        <w:rPr>
          <w:rFonts w:ascii="宋体" w:hAnsi="宋体" w:hint="eastAsia"/>
          <w:sz w:val="28"/>
          <w:szCs w:val="28"/>
        </w:rPr>
        <w:t>本规则自发布之日起执行，由希望义卖中心负责解释。</w:t>
      </w:r>
    </w:p>
    <w:p w:rsidR="006B4588" w:rsidRDefault="006B4588" w:rsidP="006B4588">
      <w:pPr>
        <w:spacing w:line="500" w:lineRule="atLeast"/>
        <w:rPr>
          <w:rFonts w:ascii="宋体" w:hAnsi="宋体"/>
          <w:b/>
          <w:sz w:val="28"/>
          <w:szCs w:val="32"/>
        </w:rPr>
      </w:pPr>
    </w:p>
    <w:p w:rsidR="006B4588" w:rsidRDefault="006B4588" w:rsidP="006B4588">
      <w:pPr>
        <w:spacing w:line="500" w:lineRule="atLeast"/>
        <w:rPr>
          <w:rFonts w:ascii="宋体" w:hAnsi="宋体"/>
          <w:b/>
          <w:sz w:val="28"/>
          <w:szCs w:val="32"/>
        </w:rPr>
      </w:pPr>
    </w:p>
    <w:p w:rsidR="006B4588" w:rsidRDefault="006B4588" w:rsidP="006B4588">
      <w:pPr>
        <w:spacing w:line="500" w:lineRule="atLeast"/>
        <w:rPr>
          <w:rFonts w:ascii="宋体" w:hAnsi="宋体"/>
          <w:b/>
          <w:sz w:val="28"/>
          <w:szCs w:val="32"/>
        </w:rPr>
      </w:pPr>
    </w:p>
    <w:p w:rsidR="006B4588" w:rsidRDefault="006B4588" w:rsidP="006B4588">
      <w:pPr>
        <w:spacing w:line="500" w:lineRule="atLeast"/>
        <w:rPr>
          <w:rFonts w:ascii="宋体" w:hAnsi="宋体"/>
          <w:b/>
          <w:sz w:val="28"/>
          <w:szCs w:val="32"/>
        </w:rPr>
      </w:pPr>
    </w:p>
    <w:p w:rsidR="006B4588" w:rsidRDefault="006B4588" w:rsidP="006B4588">
      <w:pPr>
        <w:spacing w:line="500" w:lineRule="atLeast"/>
        <w:rPr>
          <w:rFonts w:ascii="宋体" w:hAnsi="宋体"/>
          <w:b/>
          <w:sz w:val="28"/>
          <w:szCs w:val="32"/>
        </w:rPr>
      </w:pPr>
    </w:p>
    <w:p w:rsidR="006B4588" w:rsidRDefault="006B4588" w:rsidP="006B4588">
      <w:pPr>
        <w:spacing w:line="500" w:lineRule="atLeast"/>
        <w:rPr>
          <w:rFonts w:ascii="宋体" w:hAnsi="宋体"/>
          <w:b/>
          <w:sz w:val="28"/>
          <w:szCs w:val="32"/>
        </w:rPr>
      </w:pPr>
    </w:p>
    <w:p w:rsidR="006B4588" w:rsidRDefault="006B4588" w:rsidP="006B4588">
      <w:pPr>
        <w:spacing w:line="500" w:lineRule="atLeast"/>
        <w:rPr>
          <w:rFonts w:ascii="宋体" w:hAnsi="宋体"/>
          <w:b/>
          <w:sz w:val="28"/>
          <w:szCs w:val="32"/>
        </w:rPr>
      </w:pPr>
    </w:p>
    <w:p w:rsidR="00030134" w:rsidRPr="006B4588" w:rsidRDefault="00030134"/>
    <w:sectPr w:rsidR="00030134" w:rsidRPr="006B45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3E2" w:rsidRDefault="000723E2" w:rsidP="006B4588">
      <w:r>
        <w:separator/>
      </w:r>
    </w:p>
  </w:endnote>
  <w:endnote w:type="continuationSeparator" w:id="0">
    <w:p w:rsidR="000723E2" w:rsidRDefault="000723E2" w:rsidP="006B4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3E2" w:rsidRDefault="000723E2" w:rsidP="006B4588">
      <w:r>
        <w:separator/>
      </w:r>
    </w:p>
  </w:footnote>
  <w:footnote w:type="continuationSeparator" w:id="0">
    <w:p w:rsidR="000723E2" w:rsidRDefault="000723E2" w:rsidP="006B4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984"/>
    <w:rsid w:val="00030134"/>
    <w:rsid w:val="000723E2"/>
    <w:rsid w:val="006B4588"/>
    <w:rsid w:val="00946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06BD77-CCE2-43D6-9FD7-C7546AE3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588"/>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45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B4588"/>
    <w:rPr>
      <w:sz w:val="18"/>
      <w:szCs w:val="18"/>
    </w:rPr>
  </w:style>
  <w:style w:type="paragraph" w:styleId="a4">
    <w:name w:val="footer"/>
    <w:basedOn w:val="a"/>
    <w:link w:val="Char0"/>
    <w:uiPriority w:val="99"/>
    <w:unhideWhenUsed/>
    <w:rsid w:val="006B45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B4588"/>
    <w:rPr>
      <w:sz w:val="18"/>
      <w:szCs w:val="18"/>
    </w:rPr>
  </w:style>
  <w:style w:type="paragraph" w:customStyle="1" w:styleId="Default">
    <w:name w:val="Default"/>
    <w:rsid w:val="006B4588"/>
    <w:pPr>
      <w:widowControl w:val="0"/>
      <w:autoSpaceDE w:val="0"/>
      <w:autoSpaceDN w:val="0"/>
      <w:adjustRightInd w:val="0"/>
    </w:pPr>
    <w:rPr>
      <w:rFonts w:ascii="宋体" w:eastAsia="宋体" w:hAnsi="Calibri"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世哲</dc:creator>
  <cp:keywords/>
  <dc:description/>
  <cp:lastModifiedBy>高 世哲</cp:lastModifiedBy>
  <cp:revision>2</cp:revision>
  <dcterms:created xsi:type="dcterms:W3CDTF">2018-07-12T06:22:00Z</dcterms:created>
  <dcterms:modified xsi:type="dcterms:W3CDTF">2018-07-12T06:22:00Z</dcterms:modified>
</cp:coreProperties>
</file>