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附件2：</w:t>
      </w:r>
    </w:p>
    <w:p>
      <w:pPr>
        <w:jc w:val="center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南开大学校级优秀本科毕业论文（设计）</w:t>
      </w:r>
    </w:p>
    <w:p>
      <w:pPr>
        <w:jc w:val="center"/>
        <w:rPr>
          <w:rFonts w:hint="eastAsia" w:ascii="黑体" w:hAnsi="宋体" w:eastAsia="黑体"/>
          <w:bCs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Cs/>
          <w:sz w:val="30"/>
          <w:szCs w:val="30"/>
        </w:rPr>
        <w:t>推荐</w:t>
      </w:r>
      <w:r>
        <w:rPr>
          <w:rFonts w:hint="eastAsia" w:ascii="黑体" w:hAnsi="宋体" w:eastAsia="黑体"/>
          <w:bCs/>
          <w:sz w:val="30"/>
          <w:szCs w:val="30"/>
          <w:lang w:val="en-US" w:eastAsia="zh-CN"/>
        </w:rPr>
        <w:t>公示</w:t>
      </w:r>
    </w:p>
    <w:p>
      <w:pPr>
        <w:ind w:firstLine="90" w:firstLineChars="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申报学院（盖章）：材料科学与工程学院</w:t>
      </w:r>
    </w:p>
    <w:tbl>
      <w:tblPr>
        <w:tblStyle w:val="4"/>
        <w:tblW w:w="8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5"/>
        <w:gridCol w:w="1279"/>
        <w:gridCol w:w="1058"/>
        <w:gridCol w:w="2136"/>
        <w:gridCol w:w="133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论文（设计）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题目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申报市级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1810778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叶菲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基于石墨烯热电效应的自供电温度/应变传感研究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1813791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罗锐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插层材料（DIA）0.5SnSe2特殊电学性质模拟与机理探究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1813769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陈振宇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一种基于残基接触增强的深度学习蛋白质相互作用结构预测方法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450" w:leftChars="43" w:hanging="360" w:hanging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注：学院可从中推荐1篇作为天津市级优秀本科毕业论文（设计）的候选论文，用“*”标示。无标示视为弃权。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F"/>
    <w:rsid w:val="001D4E94"/>
    <w:rsid w:val="002E6F64"/>
    <w:rsid w:val="005F0D90"/>
    <w:rsid w:val="008832AF"/>
    <w:rsid w:val="00FF04C6"/>
    <w:rsid w:val="1BB60A5B"/>
    <w:rsid w:val="32FD008E"/>
    <w:rsid w:val="36A865D0"/>
    <w:rsid w:val="63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7</TotalTime>
  <ScaleCrop>false</ScaleCrop>
  <LinksUpToDate>false</LinksUpToDate>
  <CharactersWithSpaces>325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2021-06-09T09:38:00Z</dcterms:created>
  <dc:creator>Administrator</dc:creator>
  <cp:lastModifiedBy>陈兵</cp:lastModifiedBy>
  <dcterms:modified xsi:type="dcterms:W3CDTF">2022-06-03T08:13:16Z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